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4AB8" w:rsidRPr="005340C3" w:rsidRDefault="009B75BD" w:rsidP="00AD4AB8">
      <w:pPr>
        <w:spacing w:line="360" w:lineRule="auto"/>
        <w:jc w:val="center"/>
        <w:outlineLvl w:val="0"/>
        <w:rPr>
          <w:rFonts w:ascii="Tahoma" w:hAnsi="Tahoma" w:cs="Tahoma"/>
          <w:b/>
          <w:bCs/>
          <w:spacing w:val="60"/>
          <w:sz w:val="28"/>
          <w:szCs w:val="28"/>
        </w:rPr>
      </w:pPr>
      <w:r>
        <w:rPr>
          <w:rFonts w:ascii="Tahoma" w:hAnsi="Tahoma" w:cs="Tahoma"/>
          <w:b/>
          <w:bCs/>
          <w:spacing w:val="60"/>
          <w:sz w:val="28"/>
          <w:szCs w:val="28"/>
        </w:rPr>
        <w:t>TALAS(KAYSERİ)</w:t>
      </w:r>
    </w:p>
    <w:p w:rsidR="00AD4AB8" w:rsidRPr="005340C3" w:rsidRDefault="00AD4AB8" w:rsidP="00AD4AB8">
      <w:pPr>
        <w:pStyle w:val="GvdeMetni"/>
        <w:pBdr>
          <w:bottom w:val="none" w:sz="0" w:space="0" w:color="auto"/>
        </w:pBdr>
        <w:spacing w:line="360" w:lineRule="auto"/>
        <w:jc w:val="center"/>
        <w:outlineLvl w:val="0"/>
        <w:rPr>
          <w:rFonts w:ascii="Tahoma" w:hAnsi="Tahoma" w:cs="Tahoma"/>
          <w:b/>
          <w:bCs/>
          <w:spacing w:val="60"/>
          <w:sz w:val="28"/>
          <w:szCs w:val="28"/>
        </w:rPr>
      </w:pPr>
      <w:r>
        <w:rPr>
          <w:rFonts w:ascii="Tahoma" w:hAnsi="Tahoma" w:cs="Tahoma"/>
          <w:b/>
          <w:bCs/>
          <w:spacing w:val="60"/>
          <w:sz w:val="28"/>
          <w:szCs w:val="28"/>
        </w:rPr>
        <w:t>1/1000 UYGULAMA İMAR PLAN DEĞİŞİKLİĞİ</w:t>
      </w:r>
    </w:p>
    <w:p w:rsidR="00AD4AB8" w:rsidRPr="005340C3" w:rsidRDefault="00AD4AB8" w:rsidP="00AD4AB8">
      <w:pPr>
        <w:pStyle w:val="GvdeMetni"/>
        <w:pBdr>
          <w:bottom w:val="none" w:sz="0" w:space="0" w:color="auto"/>
        </w:pBdr>
        <w:spacing w:line="360" w:lineRule="auto"/>
        <w:jc w:val="center"/>
        <w:outlineLvl w:val="0"/>
        <w:rPr>
          <w:rFonts w:ascii="Tahoma" w:hAnsi="Tahoma" w:cs="Tahoma"/>
          <w:b/>
          <w:spacing w:val="60"/>
          <w:sz w:val="28"/>
          <w:szCs w:val="28"/>
        </w:rPr>
      </w:pPr>
      <w:r w:rsidRPr="005340C3">
        <w:rPr>
          <w:rFonts w:ascii="Tahoma" w:hAnsi="Tahoma" w:cs="Tahoma"/>
          <w:b/>
          <w:spacing w:val="60"/>
          <w:sz w:val="28"/>
          <w:szCs w:val="28"/>
        </w:rPr>
        <w:t>AÇIKLAMA RAPORU</w:t>
      </w:r>
    </w:p>
    <w:p w:rsidR="0037242D" w:rsidRPr="006F7CAF" w:rsidRDefault="0037242D" w:rsidP="002F3ED9">
      <w:pPr>
        <w:pBdr>
          <w:top w:val="single" w:sz="36" w:space="1" w:color="000000"/>
        </w:pBdr>
        <w:spacing w:line="397" w:lineRule="atLeast"/>
        <w:jc w:val="both"/>
        <w:rPr>
          <w:rFonts w:ascii="Tahoma" w:hAnsi="Tahoma" w:cs="Tahoma"/>
          <w:b/>
          <w:bCs/>
          <w:sz w:val="10"/>
          <w:szCs w:val="10"/>
        </w:rPr>
      </w:pPr>
    </w:p>
    <w:p w:rsidR="00657E76" w:rsidRPr="006F7CAF" w:rsidRDefault="00657E76" w:rsidP="002F3ED9">
      <w:pPr>
        <w:pBdr>
          <w:top w:val="single" w:sz="36" w:space="1" w:color="000000"/>
        </w:pBdr>
        <w:spacing w:line="397" w:lineRule="atLeast"/>
        <w:jc w:val="both"/>
        <w:rPr>
          <w:rFonts w:ascii="Tahoma" w:hAnsi="Tahoma" w:cs="Tahoma"/>
          <w:b/>
          <w:bCs/>
          <w:sz w:val="24"/>
          <w:szCs w:val="24"/>
        </w:rPr>
      </w:pPr>
      <w:r w:rsidRPr="006F7CAF">
        <w:rPr>
          <w:rFonts w:ascii="Tahoma" w:hAnsi="Tahoma" w:cs="Tahoma"/>
          <w:b/>
          <w:bCs/>
          <w:sz w:val="24"/>
          <w:szCs w:val="24"/>
        </w:rPr>
        <w:t>A) PLANLAMA ALANININ TANIMI</w:t>
      </w:r>
    </w:p>
    <w:p w:rsidR="00AD4AB8" w:rsidRDefault="00335FA4" w:rsidP="00F90A22">
      <w:pPr>
        <w:spacing w:after="60" w:line="397" w:lineRule="atLeast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  </w:t>
      </w:r>
      <w:r w:rsidR="00657E76" w:rsidRPr="006F7CAF">
        <w:rPr>
          <w:rFonts w:ascii="Tahoma" w:hAnsi="Tahoma" w:cs="Tahoma"/>
          <w:sz w:val="24"/>
          <w:szCs w:val="24"/>
        </w:rPr>
        <w:t xml:space="preserve">Planlama alanı; </w:t>
      </w:r>
      <w:r w:rsidR="004301A4" w:rsidRPr="006F7CAF">
        <w:rPr>
          <w:rFonts w:ascii="Tahoma" w:hAnsi="Tahoma" w:cs="Tahoma"/>
          <w:sz w:val="24"/>
          <w:szCs w:val="24"/>
        </w:rPr>
        <w:t>Kayseri</w:t>
      </w:r>
      <w:r w:rsidR="00657E76" w:rsidRPr="006F7CAF">
        <w:rPr>
          <w:rFonts w:ascii="Tahoma" w:hAnsi="Tahoma" w:cs="Tahoma"/>
          <w:sz w:val="24"/>
          <w:szCs w:val="24"/>
        </w:rPr>
        <w:t xml:space="preserve"> İli, </w:t>
      </w:r>
      <w:r w:rsidR="009B75BD">
        <w:rPr>
          <w:rFonts w:ascii="Tahoma" w:hAnsi="Tahoma" w:cs="Tahoma"/>
          <w:sz w:val="24"/>
          <w:szCs w:val="24"/>
        </w:rPr>
        <w:t>Talas İlçesi</w:t>
      </w:r>
      <w:r w:rsidR="00AD4AB8">
        <w:rPr>
          <w:rFonts w:ascii="Tahoma" w:hAnsi="Tahoma" w:cs="Tahoma"/>
          <w:sz w:val="24"/>
          <w:szCs w:val="24"/>
        </w:rPr>
        <w:t>,</w:t>
      </w:r>
      <w:r w:rsidR="009B75BD">
        <w:rPr>
          <w:rFonts w:ascii="Tahoma" w:hAnsi="Tahoma" w:cs="Tahoma"/>
          <w:sz w:val="24"/>
          <w:szCs w:val="24"/>
        </w:rPr>
        <w:t xml:space="preserve"> </w:t>
      </w:r>
      <w:r w:rsidR="00774221">
        <w:rPr>
          <w:rFonts w:ascii="Tahoma" w:hAnsi="Tahoma" w:cs="Tahoma"/>
          <w:sz w:val="24"/>
          <w:szCs w:val="24"/>
        </w:rPr>
        <w:t>Mevlana</w:t>
      </w:r>
      <w:r w:rsidR="009B75BD">
        <w:rPr>
          <w:rFonts w:ascii="Tahoma" w:hAnsi="Tahoma" w:cs="Tahoma"/>
          <w:sz w:val="24"/>
          <w:szCs w:val="24"/>
        </w:rPr>
        <w:t xml:space="preserve"> Mahallesi</w:t>
      </w:r>
      <w:r w:rsidR="00445223">
        <w:rPr>
          <w:rFonts w:ascii="Tahoma" w:hAnsi="Tahoma" w:cs="Tahoma"/>
          <w:sz w:val="24"/>
          <w:szCs w:val="24"/>
        </w:rPr>
        <w:t xml:space="preserve"> </w:t>
      </w:r>
      <w:r w:rsidR="004301A4" w:rsidRPr="006F7CAF">
        <w:rPr>
          <w:rFonts w:ascii="Tahoma" w:hAnsi="Tahoma" w:cs="Tahoma"/>
          <w:sz w:val="24"/>
          <w:szCs w:val="24"/>
        </w:rPr>
        <w:t>mevcut 1/1000 ölçekli Uygulama İmar Planının</w:t>
      </w:r>
      <w:r w:rsidR="00657E76" w:rsidRPr="006F7CAF">
        <w:rPr>
          <w:rFonts w:ascii="Tahoma" w:hAnsi="Tahoma" w:cs="Tahoma"/>
          <w:sz w:val="24"/>
          <w:szCs w:val="24"/>
        </w:rPr>
        <w:t>;</w:t>
      </w:r>
      <w:r w:rsidR="00F90A22">
        <w:rPr>
          <w:rFonts w:ascii="Tahoma" w:hAnsi="Tahoma" w:cs="Tahoma"/>
          <w:sz w:val="24"/>
          <w:szCs w:val="24"/>
        </w:rPr>
        <w:t xml:space="preserve"> </w:t>
      </w:r>
    </w:p>
    <w:p w:rsidR="00657E76" w:rsidRPr="006F7CAF" w:rsidRDefault="00AD4AB8" w:rsidP="00AD4AB8">
      <w:pPr>
        <w:spacing w:line="360" w:lineRule="auto"/>
        <w:ind w:firstLine="709"/>
        <w:jc w:val="both"/>
        <w:outlineLvl w:val="0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K-35-D-</w:t>
      </w:r>
      <w:r w:rsidR="009B75BD">
        <w:rPr>
          <w:rFonts w:ascii="Tahoma" w:hAnsi="Tahoma" w:cs="Tahoma"/>
          <w:sz w:val="24"/>
          <w:szCs w:val="24"/>
        </w:rPr>
        <w:t>0</w:t>
      </w:r>
      <w:r w:rsidR="00774221">
        <w:rPr>
          <w:rFonts w:ascii="Tahoma" w:hAnsi="Tahoma" w:cs="Tahoma"/>
          <w:sz w:val="24"/>
          <w:szCs w:val="24"/>
        </w:rPr>
        <w:t>7</w:t>
      </w:r>
      <w:r w:rsidR="009B75BD">
        <w:rPr>
          <w:rFonts w:ascii="Tahoma" w:hAnsi="Tahoma" w:cs="Tahoma"/>
          <w:sz w:val="24"/>
          <w:szCs w:val="24"/>
        </w:rPr>
        <w:t>-</w:t>
      </w:r>
      <w:r w:rsidR="00774221">
        <w:rPr>
          <w:rFonts w:ascii="Tahoma" w:hAnsi="Tahoma" w:cs="Tahoma"/>
          <w:sz w:val="24"/>
          <w:szCs w:val="24"/>
        </w:rPr>
        <w:t>A</w:t>
      </w:r>
      <w:r w:rsidR="00E3163D">
        <w:rPr>
          <w:rFonts w:ascii="Tahoma" w:hAnsi="Tahoma" w:cs="Tahoma"/>
          <w:sz w:val="24"/>
          <w:szCs w:val="24"/>
        </w:rPr>
        <w:t>-</w:t>
      </w:r>
      <w:r w:rsidR="00774221">
        <w:rPr>
          <w:rFonts w:ascii="Tahoma" w:hAnsi="Tahoma" w:cs="Tahoma"/>
          <w:sz w:val="24"/>
          <w:szCs w:val="24"/>
        </w:rPr>
        <w:t>1</w:t>
      </w:r>
      <w:r w:rsidR="003435BA">
        <w:rPr>
          <w:rFonts w:ascii="Tahoma" w:hAnsi="Tahoma" w:cs="Tahoma"/>
          <w:sz w:val="24"/>
          <w:szCs w:val="24"/>
        </w:rPr>
        <w:t>-</w:t>
      </w:r>
      <w:r w:rsidR="00774221">
        <w:rPr>
          <w:rFonts w:ascii="Tahoma" w:hAnsi="Tahoma" w:cs="Tahoma"/>
          <w:sz w:val="24"/>
          <w:szCs w:val="24"/>
        </w:rPr>
        <w:t xml:space="preserve">B </w:t>
      </w:r>
      <w:r w:rsidR="00E92147">
        <w:rPr>
          <w:rFonts w:ascii="Tahoma" w:hAnsi="Tahoma" w:cs="Tahoma"/>
          <w:sz w:val="24"/>
          <w:szCs w:val="24"/>
        </w:rPr>
        <w:t>paftalar</w:t>
      </w:r>
      <w:r w:rsidR="00774221">
        <w:rPr>
          <w:rFonts w:ascii="Tahoma" w:hAnsi="Tahoma" w:cs="Tahoma"/>
          <w:sz w:val="24"/>
          <w:szCs w:val="24"/>
        </w:rPr>
        <w:t>ının</w:t>
      </w:r>
      <w:r w:rsidR="00657E76" w:rsidRPr="006F7CAF">
        <w:rPr>
          <w:rFonts w:ascii="Tahoma" w:hAnsi="Tahoma" w:cs="Tahoma"/>
          <w:sz w:val="24"/>
          <w:szCs w:val="24"/>
        </w:rPr>
        <w:t>;</w:t>
      </w:r>
    </w:p>
    <w:p w:rsidR="00B67024" w:rsidRPr="006F7CAF" w:rsidRDefault="00B67024" w:rsidP="00B67024">
      <w:pPr>
        <w:spacing w:line="360" w:lineRule="auto"/>
        <w:ind w:firstLine="708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X</w:t>
      </w:r>
      <w:r w:rsidRPr="006F7CAF">
        <w:rPr>
          <w:rFonts w:ascii="Tahoma" w:hAnsi="Tahoma" w:cs="Tahoma"/>
          <w:sz w:val="24"/>
          <w:szCs w:val="24"/>
        </w:rPr>
        <w:tab/>
        <w:t xml:space="preserve">= </w:t>
      </w:r>
      <w:r w:rsidR="00AD4AB8">
        <w:rPr>
          <w:rFonts w:ascii="Tahoma" w:hAnsi="Tahoma" w:cs="Tahoma"/>
          <w:sz w:val="24"/>
          <w:szCs w:val="24"/>
        </w:rPr>
        <w:t xml:space="preserve">4 </w:t>
      </w:r>
      <w:r w:rsidR="008F5758">
        <w:rPr>
          <w:rFonts w:ascii="Tahoma" w:hAnsi="Tahoma" w:cs="Tahoma"/>
          <w:sz w:val="24"/>
          <w:szCs w:val="24"/>
        </w:rPr>
        <w:t>285 250</w:t>
      </w:r>
      <w:r>
        <w:rPr>
          <w:rFonts w:ascii="Tahoma" w:hAnsi="Tahoma" w:cs="Tahoma"/>
          <w:sz w:val="24"/>
          <w:szCs w:val="24"/>
        </w:rPr>
        <w:t xml:space="preserve"> – </w:t>
      </w:r>
      <w:r w:rsidR="00AD4AB8">
        <w:rPr>
          <w:rFonts w:ascii="Tahoma" w:hAnsi="Tahoma" w:cs="Tahoma"/>
          <w:sz w:val="24"/>
          <w:szCs w:val="24"/>
        </w:rPr>
        <w:t xml:space="preserve">4 </w:t>
      </w:r>
      <w:r w:rsidR="00071EC7">
        <w:rPr>
          <w:rFonts w:ascii="Tahoma" w:hAnsi="Tahoma" w:cs="Tahoma"/>
          <w:sz w:val="24"/>
          <w:szCs w:val="24"/>
        </w:rPr>
        <w:t>28</w:t>
      </w:r>
      <w:r w:rsidR="008F5758">
        <w:rPr>
          <w:rFonts w:ascii="Tahoma" w:hAnsi="Tahoma" w:cs="Tahoma"/>
          <w:sz w:val="24"/>
          <w:szCs w:val="24"/>
        </w:rPr>
        <w:t>5 200</w:t>
      </w:r>
    </w:p>
    <w:p w:rsidR="00B67024" w:rsidRPr="006F7CAF" w:rsidRDefault="00B67024" w:rsidP="00B67024">
      <w:pPr>
        <w:spacing w:line="360" w:lineRule="auto"/>
        <w:ind w:firstLine="708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Y</w:t>
      </w:r>
      <w:r w:rsidRPr="006F7CAF">
        <w:rPr>
          <w:rFonts w:ascii="Tahoma" w:hAnsi="Tahoma" w:cs="Tahoma"/>
          <w:sz w:val="24"/>
          <w:szCs w:val="24"/>
        </w:rPr>
        <w:tab/>
        <w:t xml:space="preserve">= </w:t>
      </w:r>
      <w:r w:rsidR="008F5758">
        <w:rPr>
          <w:rFonts w:ascii="Tahoma" w:hAnsi="Tahoma" w:cs="Tahoma"/>
          <w:sz w:val="24"/>
          <w:szCs w:val="24"/>
        </w:rPr>
        <w:t>461 720</w:t>
      </w:r>
      <w:r w:rsidR="00445223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 xml:space="preserve">– </w:t>
      </w:r>
      <w:r w:rsidR="008F5758">
        <w:rPr>
          <w:rFonts w:ascii="Tahoma" w:hAnsi="Tahoma" w:cs="Tahoma"/>
          <w:sz w:val="24"/>
          <w:szCs w:val="24"/>
        </w:rPr>
        <w:t>461 850</w:t>
      </w:r>
    </w:p>
    <w:p w:rsidR="008C24B5" w:rsidRDefault="00FF56E0" w:rsidP="008C24B5">
      <w:pPr>
        <w:spacing w:after="120" w:line="360" w:lineRule="auto"/>
        <w:jc w:val="both"/>
        <w:rPr>
          <w:rFonts w:ascii="Tahoma" w:hAnsi="Tahoma" w:cs="Tahoma"/>
          <w:sz w:val="24"/>
          <w:szCs w:val="24"/>
        </w:rPr>
      </w:pPr>
      <w:proofErr w:type="gramStart"/>
      <w:r>
        <w:rPr>
          <w:rFonts w:ascii="Tahoma" w:hAnsi="Tahoma" w:cs="Tahoma"/>
          <w:sz w:val="24"/>
          <w:szCs w:val="24"/>
        </w:rPr>
        <w:t>k</w:t>
      </w:r>
      <w:r w:rsidR="00657E76" w:rsidRPr="006F7CAF">
        <w:rPr>
          <w:rFonts w:ascii="Tahoma" w:hAnsi="Tahoma" w:cs="Tahoma"/>
          <w:sz w:val="24"/>
          <w:szCs w:val="24"/>
        </w:rPr>
        <w:t>oordinatları</w:t>
      </w:r>
      <w:proofErr w:type="gramEnd"/>
      <w:r w:rsidR="00657E76" w:rsidRPr="006F7CAF">
        <w:rPr>
          <w:rFonts w:ascii="Tahoma" w:hAnsi="Tahoma" w:cs="Tahoma"/>
          <w:sz w:val="24"/>
          <w:szCs w:val="24"/>
        </w:rPr>
        <w:t xml:space="preserve"> arasında kalan yaklaşık</w:t>
      </w:r>
      <w:r w:rsidR="00626E14">
        <w:rPr>
          <w:rFonts w:ascii="Tahoma" w:hAnsi="Tahoma" w:cs="Tahoma"/>
          <w:sz w:val="24"/>
          <w:szCs w:val="24"/>
        </w:rPr>
        <w:t xml:space="preserve"> 0,8</w:t>
      </w:r>
      <w:r w:rsidR="00E92147">
        <w:rPr>
          <w:rFonts w:ascii="Tahoma" w:hAnsi="Tahoma" w:cs="Tahoma"/>
          <w:sz w:val="24"/>
          <w:szCs w:val="24"/>
        </w:rPr>
        <w:t xml:space="preserve"> hektar büyüklüğündeki alanı</w:t>
      </w:r>
      <w:r w:rsidR="00033D58">
        <w:rPr>
          <w:rFonts w:ascii="Tahoma" w:hAnsi="Tahoma" w:cs="Tahoma"/>
          <w:sz w:val="24"/>
          <w:szCs w:val="24"/>
        </w:rPr>
        <w:t xml:space="preserve"> kapsamaktadır</w:t>
      </w:r>
      <w:r w:rsidR="00657E76" w:rsidRPr="006F7CAF">
        <w:rPr>
          <w:rFonts w:ascii="Tahoma" w:hAnsi="Tahoma" w:cs="Tahoma"/>
          <w:sz w:val="24"/>
          <w:szCs w:val="24"/>
        </w:rPr>
        <w:t>.</w:t>
      </w:r>
    </w:p>
    <w:p w:rsidR="00E92147" w:rsidRDefault="00335FA4" w:rsidP="0079724E">
      <w:pPr>
        <w:tabs>
          <w:tab w:val="left" w:pos="555"/>
        </w:tabs>
        <w:spacing w:after="120" w:line="397" w:lineRule="atLeast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  </w:t>
      </w:r>
      <w:r w:rsidR="00657E76" w:rsidRPr="006F7CAF">
        <w:rPr>
          <w:rFonts w:ascii="Tahoma" w:hAnsi="Tahoma" w:cs="Tahoma"/>
          <w:sz w:val="24"/>
          <w:szCs w:val="24"/>
        </w:rPr>
        <w:t>Planl</w:t>
      </w:r>
      <w:r w:rsidR="00902509" w:rsidRPr="006F7CAF">
        <w:rPr>
          <w:rFonts w:ascii="Tahoma" w:hAnsi="Tahoma" w:cs="Tahoma"/>
          <w:sz w:val="24"/>
          <w:szCs w:val="24"/>
        </w:rPr>
        <w:t xml:space="preserve">ama Alanı, </w:t>
      </w:r>
      <w:r w:rsidR="009B75BD">
        <w:rPr>
          <w:rFonts w:ascii="Tahoma" w:hAnsi="Tahoma" w:cs="Tahoma"/>
          <w:sz w:val="24"/>
          <w:szCs w:val="24"/>
        </w:rPr>
        <w:t>mevcut</w:t>
      </w:r>
      <w:r w:rsidR="00AD4AB8">
        <w:rPr>
          <w:rFonts w:ascii="Tahoma" w:hAnsi="Tahoma" w:cs="Tahoma"/>
          <w:sz w:val="24"/>
          <w:szCs w:val="24"/>
        </w:rPr>
        <w:t xml:space="preserve"> </w:t>
      </w:r>
      <w:r w:rsidR="00033D58">
        <w:rPr>
          <w:rFonts w:ascii="Tahoma" w:hAnsi="Tahoma" w:cs="Tahoma"/>
          <w:sz w:val="24"/>
          <w:szCs w:val="24"/>
        </w:rPr>
        <w:t xml:space="preserve">1/1000 </w:t>
      </w:r>
      <w:r w:rsidR="00657E76" w:rsidRPr="006F7CAF">
        <w:rPr>
          <w:rFonts w:ascii="Tahoma" w:hAnsi="Tahoma" w:cs="Tahoma"/>
          <w:sz w:val="24"/>
          <w:szCs w:val="24"/>
        </w:rPr>
        <w:t xml:space="preserve">ölçekli </w:t>
      </w:r>
      <w:r w:rsidR="00033D58">
        <w:rPr>
          <w:rFonts w:ascii="Tahoma" w:hAnsi="Tahoma" w:cs="Tahoma"/>
          <w:sz w:val="24"/>
          <w:szCs w:val="24"/>
        </w:rPr>
        <w:t>Uygulama</w:t>
      </w:r>
      <w:r w:rsidR="00657E76" w:rsidRPr="006F7CAF">
        <w:rPr>
          <w:rFonts w:ascii="Tahoma" w:hAnsi="Tahoma" w:cs="Tahoma"/>
          <w:sz w:val="24"/>
          <w:szCs w:val="24"/>
        </w:rPr>
        <w:t xml:space="preserve"> İmar Planı</w:t>
      </w:r>
      <w:r w:rsidR="00033D58">
        <w:rPr>
          <w:rFonts w:ascii="Tahoma" w:hAnsi="Tahoma" w:cs="Tahoma"/>
          <w:sz w:val="24"/>
          <w:szCs w:val="24"/>
        </w:rPr>
        <w:t xml:space="preserve">’nda </w:t>
      </w:r>
      <w:r w:rsidR="00AE0416" w:rsidRPr="00AE0416">
        <w:rPr>
          <w:rFonts w:ascii="Tahoma" w:hAnsi="Tahoma" w:cs="Tahoma"/>
          <w:bCs/>
          <w:i/>
          <w:iCs/>
          <w:sz w:val="24"/>
          <w:szCs w:val="24"/>
        </w:rPr>
        <w:t>“</w:t>
      </w:r>
      <w:r w:rsidR="00FF56E0">
        <w:rPr>
          <w:rFonts w:ascii="Tahoma" w:hAnsi="Tahoma" w:cs="Tahoma"/>
          <w:bCs/>
          <w:i/>
          <w:iCs/>
          <w:sz w:val="24"/>
          <w:szCs w:val="24"/>
        </w:rPr>
        <w:t>Lise Alanı</w:t>
      </w:r>
      <w:r w:rsidR="00AD4AB8" w:rsidRPr="00AE0416">
        <w:rPr>
          <w:rFonts w:ascii="Tahoma" w:hAnsi="Tahoma" w:cs="Tahoma"/>
          <w:i/>
          <w:iCs/>
          <w:sz w:val="24"/>
          <w:szCs w:val="24"/>
        </w:rPr>
        <w:t>”</w:t>
      </w:r>
      <w:r w:rsidR="00AD4AB8">
        <w:rPr>
          <w:rFonts w:ascii="Tahoma" w:hAnsi="Tahoma" w:cs="Tahoma"/>
          <w:i/>
          <w:iCs/>
          <w:sz w:val="24"/>
          <w:szCs w:val="24"/>
        </w:rPr>
        <w:t xml:space="preserve"> </w:t>
      </w:r>
      <w:r w:rsidR="00657E76" w:rsidRPr="006F7CAF">
        <w:rPr>
          <w:rFonts w:ascii="Tahoma" w:hAnsi="Tahoma" w:cs="Tahoma"/>
          <w:sz w:val="24"/>
          <w:szCs w:val="24"/>
        </w:rPr>
        <w:t xml:space="preserve">olarak tanımlanmıştır. </w:t>
      </w:r>
    </w:p>
    <w:p w:rsidR="00774221" w:rsidRDefault="00774221" w:rsidP="0079724E">
      <w:pPr>
        <w:tabs>
          <w:tab w:val="left" w:pos="555"/>
        </w:tabs>
        <w:spacing w:after="120" w:line="397" w:lineRule="atLeast"/>
        <w:jc w:val="both"/>
        <w:rPr>
          <w:rFonts w:ascii="Tahoma" w:hAnsi="Tahoma" w:cs="Tahoma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13725406" wp14:editId="4E18214E">
            <wp:extent cx="5760085" cy="2728595"/>
            <wp:effectExtent l="76200" t="76200" r="126365" b="12890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285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33BA9" w:rsidRPr="00C974F9" w:rsidRDefault="00833BA9" w:rsidP="00833BA9">
      <w:pPr>
        <w:tabs>
          <w:tab w:val="left" w:pos="555"/>
        </w:tabs>
        <w:spacing w:after="120" w:line="360" w:lineRule="atLeast"/>
        <w:jc w:val="both"/>
        <w:rPr>
          <w:rFonts w:ascii="Tahoma" w:hAnsi="Tahoma" w:cs="Tahoma"/>
          <w:b/>
          <w:bCs/>
          <w:sz w:val="24"/>
          <w:szCs w:val="24"/>
        </w:rPr>
      </w:pPr>
      <w:r>
        <w:rPr>
          <w:rFonts w:ascii="Tahoma" w:hAnsi="Tahoma" w:cs="Tahoma"/>
          <w:b/>
          <w:i/>
        </w:rPr>
        <w:t>Mevcut 1/1</w:t>
      </w:r>
      <w:r w:rsidRPr="006F7CAF">
        <w:rPr>
          <w:rFonts w:ascii="Tahoma" w:hAnsi="Tahoma" w:cs="Tahoma"/>
          <w:b/>
          <w:i/>
        </w:rPr>
        <w:t xml:space="preserve">000 ölçekli </w:t>
      </w:r>
      <w:r>
        <w:rPr>
          <w:rFonts w:ascii="Tahoma" w:hAnsi="Tahoma" w:cs="Tahoma"/>
          <w:b/>
          <w:i/>
        </w:rPr>
        <w:t xml:space="preserve">Uygulama İmar Planı </w:t>
      </w:r>
    </w:p>
    <w:p w:rsidR="00833BA9" w:rsidRDefault="00833BA9" w:rsidP="0079724E">
      <w:pPr>
        <w:tabs>
          <w:tab w:val="left" w:pos="555"/>
        </w:tabs>
        <w:spacing w:after="120" w:line="397" w:lineRule="atLeast"/>
        <w:jc w:val="both"/>
        <w:rPr>
          <w:rFonts w:ascii="Tahoma" w:hAnsi="Tahoma" w:cs="Tahoma"/>
          <w:sz w:val="24"/>
          <w:szCs w:val="24"/>
        </w:rPr>
      </w:pPr>
    </w:p>
    <w:p w:rsidR="00833BA9" w:rsidRDefault="00833BA9" w:rsidP="0079724E">
      <w:pPr>
        <w:tabs>
          <w:tab w:val="left" w:pos="555"/>
        </w:tabs>
        <w:spacing w:after="120" w:line="397" w:lineRule="atLeast"/>
        <w:jc w:val="both"/>
        <w:rPr>
          <w:rFonts w:ascii="Tahoma" w:hAnsi="Tahoma" w:cs="Tahoma"/>
          <w:sz w:val="24"/>
          <w:szCs w:val="24"/>
        </w:rPr>
      </w:pPr>
    </w:p>
    <w:p w:rsidR="00833BA9" w:rsidRDefault="00833BA9" w:rsidP="0079724E">
      <w:pPr>
        <w:tabs>
          <w:tab w:val="left" w:pos="555"/>
        </w:tabs>
        <w:spacing w:after="120" w:line="397" w:lineRule="atLeast"/>
        <w:jc w:val="both"/>
        <w:rPr>
          <w:rFonts w:ascii="Tahoma" w:hAnsi="Tahoma" w:cs="Tahoma"/>
          <w:sz w:val="24"/>
          <w:szCs w:val="24"/>
        </w:rPr>
      </w:pPr>
    </w:p>
    <w:p w:rsidR="004932B3" w:rsidRDefault="004932B3" w:rsidP="0079724E">
      <w:pPr>
        <w:tabs>
          <w:tab w:val="left" w:pos="555"/>
        </w:tabs>
        <w:spacing w:after="120" w:line="397" w:lineRule="atLeast"/>
        <w:jc w:val="both"/>
        <w:rPr>
          <w:rFonts w:ascii="Tahoma" w:hAnsi="Tahoma" w:cs="Tahoma"/>
          <w:sz w:val="24"/>
          <w:szCs w:val="24"/>
        </w:rPr>
      </w:pPr>
    </w:p>
    <w:p w:rsidR="004932B3" w:rsidRDefault="004932B3" w:rsidP="0079724E">
      <w:pPr>
        <w:tabs>
          <w:tab w:val="left" w:pos="555"/>
        </w:tabs>
        <w:spacing w:after="120" w:line="397" w:lineRule="atLeast"/>
        <w:jc w:val="both"/>
        <w:rPr>
          <w:rFonts w:ascii="Tahoma" w:hAnsi="Tahoma" w:cs="Tahoma"/>
          <w:sz w:val="24"/>
          <w:szCs w:val="24"/>
        </w:rPr>
      </w:pPr>
    </w:p>
    <w:p w:rsidR="00125F03" w:rsidRDefault="00125F03" w:rsidP="00125F03">
      <w:pPr>
        <w:tabs>
          <w:tab w:val="left" w:pos="555"/>
        </w:tabs>
        <w:spacing w:after="120" w:line="397" w:lineRule="atLeast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lastRenderedPageBreak/>
        <w:t>B) PLANLAMANIN AMAÇ VE KAPSAMI</w:t>
      </w:r>
    </w:p>
    <w:p w:rsidR="00E92147" w:rsidRDefault="00E92147" w:rsidP="00970709">
      <w:pPr>
        <w:tabs>
          <w:tab w:val="left" w:pos="555"/>
        </w:tabs>
        <w:spacing w:after="120" w:line="397" w:lineRule="atLeast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Talas Belediyesi</w:t>
      </w:r>
      <w:r w:rsidR="00DD73BB">
        <w:rPr>
          <w:rFonts w:ascii="Tahoma" w:hAnsi="Tahoma" w:cs="Tahoma"/>
          <w:sz w:val="24"/>
          <w:szCs w:val="24"/>
        </w:rPr>
        <w:t xml:space="preserve"> Pla</w:t>
      </w:r>
      <w:r w:rsidR="0083560C">
        <w:rPr>
          <w:rFonts w:ascii="Tahoma" w:hAnsi="Tahoma" w:cs="Tahoma"/>
          <w:sz w:val="24"/>
          <w:szCs w:val="24"/>
        </w:rPr>
        <w:t>n ve Proje Müdürlüğü’nün yazmış olduğu yazıda;</w:t>
      </w:r>
      <w:r w:rsidR="00970709">
        <w:rPr>
          <w:rFonts w:ascii="Tahoma" w:hAnsi="Tahoma" w:cs="Tahoma"/>
          <w:sz w:val="24"/>
          <w:szCs w:val="24"/>
        </w:rPr>
        <w:tab/>
      </w:r>
    </w:p>
    <w:p w:rsidR="00CD0181" w:rsidRDefault="00E92147" w:rsidP="00970709">
      <w:pPr>
        <w:tabs>
          <w:tab w:val="left" w:pos="555"/>
        </w:tabs>
        <w:spacing w:after="120" w:line="397" w:lineRule="atLeast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“</w:t>
      </w:r>
      <w:r w:rsidR="00DD73BB" w:rsidRPr="00DD73BB">
        <w:rPr>
          <w:rFonts w:ascii="Tahoma" w:hAnsi="Tahoma" w:cs="Tahoma"/>
          <w:i/>
          <w:sz w:val="24"/>
          <w:szCs w:val="24"/>
        </w:rPr>
        <w:t xml:space="preserve">Talas ilçesi, Mevlana Mahallesinde yer alan, tapunun Talas Mahallesine kayıtlı, 1360 ada, 1 parsel numaralı taşınmaz 1/1000 ölçekli uygulama imar planında E=1.00, </w:t>
      </w:r>
      <w:proofErr w:type="spellStart"/>
      <w:r w:rsidR="00DD73BB" w:rsidRPr="00DD73BB">
        <w:rPr>
          <w:rFonts w:ascii="Tahoma" w:hAnsi="Tahoma" w:cs="Tahoma"/>
          <w:i/>
          <w:sz w:val="24"/>
          <w:szCs w:val="24"/>
        </w:rPr>
        <w:t>Yençok</w:t>
      </w:r>
      <w:proofErr w:type="spellEnd"/>
      <w:r w:rsidR="00DD73BB" w:rsidRPr="00DD73BB">
        <w:rPr>
          <w:rFonts w:ascii="Tahoma" w:hAnsi="Tahoma" w:cs="Tahoma"/>
          <w:i/>
          <w:sz w:val="24"/>
          <w:szCs w:val="24"/>
        </w:rPr>
        <w:t xml:space="preserve">=12.50 metre olan lise alanı olarak planlı </w:t>
      </w:r>
      <w:proofErr w:type="spellStart"/>
      <w:proofErr w:type="gramStart"/>
      <w:r w:rsidR="00DD73BB" w:rsidRPr="00DD73BB">
        <w:rPr>
          <w:rFonts w:ascii="Tahoma" w:hAnsi="Tahoma" w:cs="Tahoma"/>
          <w:i/>
          <w:sz w:val="24"/>
          <w:szCs w:val="24"/>
        </w:rPr>
        <w:t>olup,</w:t>
      </w:r>
      <w:r w:rsidR="004F70BF">
        <w:rPr>
          <w:rFonts w:ascii="Tahoma" w:hAnsi="Tahoma" w:cs="Tahoma"/>
          <w:i/>
          <w:sz w:val="24"/>
          <w:szCs w:val="24"/>
        </w:rPr>
        <w:t>E</w:t>
      </w:r>
      <w:proofErr w:type="spellEnd"/>
      <w:proofErr w:type="gramEnd"/>
      <w:r w:rsidR="004F70BF">
        <w:rPr>
          <w:rFonts w:ascii="Tahoma" w:hAnsi="Tahoma" w:cs="Tahoma"/>
          <w:i/>
          <w:sz w:val="24"/>
          <w:szCs w:val="24"/>
        </w:rPr>
        <w:t>=1.20</w:t>
      </w:r>
      <w:r w:rsidR="00DD73BB" w:rsidRPr="00DD73BB">
        <w:rPr>
          <w:rFonts w:ascii="Tahoma" w:hAnsi="Tahoma" w:cs="Tahoma"/>
          <w:i/>
          <w:sz w:val="24"/>
          <w:szCs w:val="24"/>
        </w:rPr>
        <w:t xml:space="preserve"> </w:t>
      </w:r>
      <w:proofErr w:type="spellStart"/>
      <w:r w:rsidR="00DD73BB" w:rsidRPr="00DD73BB">
        <w:rPr>
          <w:rFonts w:ascii="Tahoma" w:hAnsi="Tahoma" w:cs="Tahoma"/>
          <w:i/>
          <w:sz w:val="24"/>
          <w:szCs w:val="24"/>
        </w:rPr>
        <w:t>Yençok</w:t>
      </w:r>
      <w:proofErr w:type="spellEnd"/>
      <w:r w:rsidR="00DD73BB" w:rsidRPr="00DD73BB">
        <w:rPr>
          <w:rFonts w:ascii="Tahoma" w:hAnsi="Tahoma" w:cs="Tahoma"/>
          <w:i/>
          <w:sz w:val="24"/>
          <w:szCs w:val="24"/>
        </w:rPr>
        <w:t>=17.</w:t>
      </w:r>
      <w:r w:rsidR="004F70BF">
        <w:rPr>
          <w:rFonts w:ascii="Tahoma" w:hAnsi="Tahoma" w:cs="Tahoma"/>
          <w:i/>
          <w:sz w:val="24"/>
          <w:szCs w:val="24"/>
        </w:rPr>
        <w:t>50</w:t>
      </w:r>
      <w:r w:rsidR="00DD73BB" w:rsidRPr="00DD73BB">
        <w:rPr>
          <w:rFonts w:ascii="Tahoma" w:hAnsi="Tahoma" w:cs="Tahoma"/>
          <w:i/>
          <w:sz w:val="24"/>
          <w:szCs w:val="24"/>
        </w:rPr>
        <w:t xml:space="preserve"> metre</w:t>
      </w:r>
      <w:r w:rsidR="00DD73BB">
        <w:rPr>
          <w:rFonts w:ascii="Tahoma" w:hAnsi="Tahoma" w:cs="Tahoma"/>
          <w:i/>
          <w:sz w:val="24"/>
          <w:szCs w:val="24"/>
        </w:rPr>
        <w:t xml:space="preserve"> olan ilkokul alanı planlanması…</w:t>
      </w:r>
      <w:r w:rsidRPr="00E92147">
        <w:rPr>
          <w:rFonts w:ascii="Tahoma" w:hAnsi="Tahoma" w:cs="Tahoma"/>
          <w:i/>
          <w:sz w:val="24"/>
          <w:szCs w:val="24"/>
        </w:rPr>
        <w:t>”</w:t>
      </w:r>
      <w:r w:rsidR="00970709">
        <w:rPr>
          <w:rFonts w:ascii="Tahoma" w:hAnsi="Tahoma" w:cs="Tahoma"/>
          <w:sz w:val="24"/>
          <w:szCs w:val="24"/>
        </w:rPr>
        <w:t xml:space="preserve"> </w:t>
      </w:r>
      <w:r w:rsidR="00DD73BB">
        <w:rPr>
          <w:rFonts w:ascii="Tahoma" w:hAnsi="Tahoma" w:cs="Tahoma"/>
          <w:sz w:val="24"/>
          <w:szCs w:val="24"/>
        </w:rPr>
        <w:t xml:space="preserve"> </w:t>
      </w:r>
      <w:r w:rsidR="00970709">
        <w:rPr>
          <w:rFonts w:ascii="Tahoma" w:hAnsi="Tahoma" w:cs="Tahoma"/>
          <w:sz w:val="24"/>
          <w:szCs w:val="24"/>
        </w:rPr>
        <w:t xml:space="preserve">talep edilmektedir. </w:t>
      </w:r>
      <w:r w:rsidR="00CA69E5">
        <w:rPr>
          <w:rFonts w:ascii="Tahoma" w:hAnsi="Tahoma" w:cs="Tahoma"/>
          <w:sz w:val="24"/>
          <w:szCs w:val="24"/>
        </w:rPr>
        <w:t xml:space="preserve"> </w:t>
      </w:r>
    </w:p>
    <w:p w:rsidR="00417A7A" w:rsidRPr="00417A7A" w:rsidRDefault="00417A7A" w:rsidP="00970709">
      <w:pPr>
        <w:tabs>
          <w:tab w:val="left" w:pos="555"/>
        </w:tabs>
        <w:spacing w:after="120" w:line="397" w:lineRule="atLeast"/>
        <w:jc w:val="both"/>
        <w:rPr>
          <w:rFonts w:ascii="Tahoma" w:hAnsi="Tahoma" w:cs="Tahoma"/>
          <w:sz w:val="24"/>
          <w:szCs w:val="24"/>
        </w:rPr>
      </w:pPr>
    </w:p>
    <w:p w:rsidR="00416C1F" w:rsidRDefault="0090618E" w:rsidP="00416C1F">
      <w:pPr>
        <w:tabs>
          <w:tab w:val="left" w:pos="555"/>
        </w:tabs>
        <w:spacing w:after="120" w:line="360" w:lineRule="atLeast"/>
        <w:jc w:val="both"/>
        <w:rPr>
          <w:rFonts w:ascii="Tahoma" w:hAnsi="Tahoma" w:cs="Tahoma"/>
          <w:b/>
          <w:bCs/>
          <w:sz w:val="24"/>
          <w:szCs w:val="24"/>
        </w:rPr>
      </w:pPr>
      <w:r w:rsidRPr="006F7CAF">
        <w:rPr>
          <w:rFonts w:ascii="Tahoma" w:hAnsi="Tahoma" w:cs="Tahoma"/>
          <w:b/>
          <w:bCs/>
          <w:sz w:val="24"/>
          <w:szCs w:val="24"/>
        </w:rPr>
        <w:t>C) PLANLAMA KARARLARI</w:t>
      </w:r>
    </w:p>
    <w:p w:rsidR="00D13B23" w:rsidRDefault="00D13B23" w:rsidP="009E4BB6">
      <w:pPr>
        <w:spacing w:after="60" w:line="36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417A7A">
        <w:rPr>
          <w:rFonts w:ascii="Tahoma" w:hAnsi="Tahoma" w:cs="Tahoma"/>
          <w:sz w:val="24"/>
          <w:szCs w:val="24"/>
        </w:rPr>
        <w:t>Kayseri İl Milli Eğitim Müdürlüğü’nün yazmış olduğu yazıda; “</w:t>
      </w:r>
      <w:r w:rsidRPr="00417A7A">
        <w:rPr>
          <w:rFonts w:ascii="Tahoma" w:hAnsi="Tahoma" w:cs="Tahoma"/>
          <w:i/>
          <w:sz w:val="24"/>
          <w:szCs w:val="24"/>
        </w:rPr>
        <w:t xml:space="preserve">İlçeniz Talas Mahallesi 1360 ada 1 parselde kayıtlı taşınmaza bakanlığımızca 24 derslikli ilkokul yapım işi planlanmakta olup </w:t>
      </w:r>
      <w:proofErr w:type="gramStart"/>
      <w:r w:rsidRPr="00417A7A">
        <w:rPr>
          <w:rFonts w:ascii="Tahoma" w:hAnsi="Tahoma" w:cs="Tahoma"/>
          <w:i/>
          <w:sz w:val="24"/>
          <w:szCs w:val="24"/>
        </w:rPr>
        <w:t>mezkur</w:t>
      </w:r>
      <w:proofErr w:type="gramEnd"/>
      <w:r w:rsidRPr="00417A7A">
        <w:rPr>
          <w:rFonts w:ascii="Tahoma" w:hAnsi="Tahoma" w:cs="Tahoma"/>
          <w:i/>
          <w:sz w:val="24"/>
          <w:szCs w:val="24"/>
        </w:rPr>
        <w:t xml:space="preserve"> taşınmazın kamu yararı gereği yapım işine uygun hale getirilebilmesi suretiyle planlanan okulun yerleştirilebilmesi için </w:t>
      </w:r>
      <w:proofErr w:type="spellStart"/>
      <w:r w:rsidRPr="00417A7A">
        <w:rPr>
          <w:rFonts w:ascii="Tahoma" w:hAnsi="Tahoma" w:cs="Tahoma"/>
          <w:i/>
          <w:sz w:val="24"/>
          <w:szCs w:val="24"/>
        </w:rPr>
        <w:t>hmax</w:t>
      </w:r>
      <w:proofErr w:type="spellEnd"/>
      <w:r w:rsidRPr="00417A7A">
        <w:rPr>
          <w:rFonts w:ascii="Tahoma" w:hAnsi="Tahoma" w:cs="Tahoma"/>
          <w:i/>
          <w:sz w:val="24"/>
          <w:szCs w:val="24"/>
        </w:rPr>
        <w:t xml:space="preserve"> değerinin 17 metre olarak düzenlenmesi gerektiği…</w:t>
      </w:r>
      <w:r w:rsidRPr="00417A7A">
        <w:rPr>
          <w:rFonts w:ascii="Tahoma" w:hAnsi="Tahoma" w:cs="Tahoma"/>
          <w:sz w:val="24"/>
          <w:szCs w:val="24"/>
        </w:rPr>
        <w:t>” belirtilmektedir. Söz konusu 26.08.2019 tarih ve E-</w:t>
      </w:r>
      <w:proofErr w:type="gramStart"/>
      <w:r w:rsidRPr="00417A7A">
        <w:rPr>
          <w:rFonts w:ascii="Tahoma" w:hAnsi="Tahoma" w:cs="Tahoma"/>
          <w:sz w:val="24"/>
          <w:szCs w:val="24"/>
        </w:rPr>
        <w:t>15330086</w:t>
      </w:r>
      <w:proofErr w:type="gramEnd"/>
      <w:r w:rsidRPr="00417A7A">
        <w:rPr>
          <w:rFonts w:ascii="Tahoma" w:hAnsi="Tahoma" w:cs="Tahoma"/>
          <w:sz w:val="24"/>
          <w:szCs w:val="24"/>
        </w:rPr>
        <w:t xml:space="preserve"> numaralı yazıya istinaden, Talas Belediyesi tarafından Lise Alanı olarak planlı 1360 ada 1 numaralı parselin E=1.00, </w:t>
      </w:r>
      <w:proofErr w:type="spellStart"/>
      <w:r w:rsidRPr="00417A7A">
        <w:rPr>
          <w:rFonts w:ascii="Tahoma" w:hAnsi="Tahoma" w:cs="Tahoma"/>
          <w:sz w:val="24"/>
          <w:szCs w:val="24"/>
        </w:rPr>
        <w:t>Yençok</w:t>
      </w:r>
      <w:proofErr w:type="spellEnd"/>
      <w:r w:rsidRPr="00417A7A">
        <w:rPr>
          <w:rFonts w:ascii="Tahoma" w:hAnsi="Tahoma" w:cs="Tahoma"/>
          <w:sz w:val="24"/>
          <w:szCs w:val="24"/>
        </w:rPr>
        <w:t>=17.00 metre yapılaşma şartlı İ</w:t>
      </w:r>
      <w:r w:rsidR="00513EBF">
        <w:rPr>
          <w:rFonts w:ascii="Tahoma" w:hAnsi="Tahoma" w:cs="Tahoma"/>
          <w:sz w:val="24"/>
          <w:szCs w:val="24"/>
        </w:rPr>
        <w:t>l</w:t>
      </w:r>
      <w:r w:rsidRPr="00417A7A">
        <w:rPr>
          <w:rFonts w:ascii="Tahoma" w:hAnsi="Tahoma" w:cs="Tahoma"/>
          <w:sz w:val="24"/>
          <w:szCs w:val="24"/>
        </w:rPr>
        <w:t>kokul Alanı olarak planlanması talep edilmektedir.</w:t>
      </w:r>
    </w:p>
    <w:p w:rsidR="00417A7A" w:rsidRPr="00DF2886" w:rsidRDefault="00417A7A" w:rsidP="009E4BB6">
      <w:pPr>
        <w:spacing w:before="240" w:after="60" w:line="360" w:lineRule="auto"/>
        <w:ind w:firstLine="708"/>
        <w:jc w:val="both"/>
        <w:rPr>
          <w:rFonts w:ascii="Tahoma" w:hAnsi="Tahoma" w:cs="Tahoma"/>
          <w:sz w:val="24"/>
          <w:szCs w:val="24"/>
        </w:rPr>
      </w:pPr>
      <w:proofErr w:type="gramStart"/>
      <w:r>
        <w:rPr>
          <w:rFonts w:ascii="Tahoma" w:hAnsi="Tahoma" w:cs="Tahoma"/>
          <w:sz w:val="24"/>
          <w:szCs w:val="24"/>
        </w:rPr>
        <w:t xml:space="preserve">Talep incelenmiş olup, Kayseri İl Müdürlüğü’nün kararı doğrultusunda yapılan Uygulama İmar Planı Değişikliği ile Lise Alanı olarak planlı bulunan 1360 ada 1 numaralı parsel İlkokul Alanı olarak değiştirilmiş, </w:t>
      </w:r>
      <w:proofErr w:type="spellStart"/>
      <w:r>
        <w:rPr>
          <w:rFonts w:ascii="Tahoma" w:hAnsi="Tahoma" w:cs="Tahoma"/>
          <w:sz w:val="24"/>
          <w:szCs w:val="24"/>
        </w:rPr>
        <w:t>Yençok</w:t>
      </w:r>
      <w:proofErr w:type="spellEnd"/>
      <w:r>
        <w:rPr>
          <w:rFonts w:ascii="Tahoma" w:hAnsi="Tahoma" w:cs="Tahoma"/>
          <w:sz w:val="24"/>
          <w:szCs w:val="24"/>
        </w:rPr>
        <w:t xml:space="preserve">=12.50 metre olan yükseklik şartı </w:t>
      </w:r>
      <w:proofErr w:type="spellStart"/>
      <w:r>
        <w:rPr>
          <w:rFonts w:ascii="Tahoma" w:hAnsi="Tahoma" w:cs="Tahoma"/>
          <w:sz w:val="24"/>
          <w:szCs w:val="24"/>
        </w:rPr>
        <w:t>Yençok</w:t>
      </w:r>
      <w:proofErr w:type="spellEnd"/>
      <w:r>
        <w:rPr>
          <w:rFonts w:ascii="Tahoma" w:hAnsi="Tahoma" w:cs="Tahoma"/>
          <w:sz w:val="24"/>
          <w:szCs w:val="24"/>
        </w:rPr>
        <w:t>=17.</w:t>
      </w:r>
      <w:r w:rsidR="004F70BF">
        <w:rPr>
          <w:rFonts w:ascii="Tahoma" w:hAnsi="Tahoma" w:cs="Tahoma"/>
          <w:sz w:val="24"/>
          <w:szCs w:val="24"/>
        </w:rPr>
        <w:t>5</w:t>
      </w:r>
      <w:r>
        <w:rPr>
          <w:rFonts w:ascii="Tahoma" w:hAnsi="Tahoma" w:cs="Tahoma"/>
          <w:sz w:val="24"/>
          <w:szCs w:val="24"/>
        </w:rPr>
        <w:t>0 metre</w:t>
      </w:r>
      <w:r w:rsidR="004F70BF">
        <w:rPr>
          <w:rFonts w:ascii="Tahoma" w:hAnsi="Tahoma" w:cs="Tahoma"/>
          <w:sz w:val="24"/>
          <w:szCs w:val="24"/>
        </w:rPr>
        <w:t>, E=1.00 olan yapılaşma şartı E=1.20</w:t>
      </w:r>
      <w:r>
        <w:rPr>
          <w:rFonts w:ascii="Tahoma" w:hAnsi="Tahoma" w:cs="Tahoma"/>
          <w:sz w:val="24"/>
          <w:szCs w:val="24"/>
        </w:rPr>
        <w:t xml:space="preserve"> olarak düzenlenmiştir.</w:t>
      </w:r>
      <w:r w:rsidR="00053259">
        <w:rPr>
          <w:rFonts w:ascii="Tahoma" w:hAnsi="Tahoma" w:cs="Tahoma"/>
          <w:sz w:val="24"/>
          <w:szCs w:val="24"/>
        </w:rPr>
        <w:t xml:space="preserve"> </w:t>
      </w:r>
      <w:proofErr w:type="gramEnd"/>
      <w:r w:rsidR="00053259">
        <w:rPr>
          <w:rFonts w:ascii="Tahoma" w:hAnsi="Tahoma" w:cs="Tahoma"/>
          <w:sz w:val="24"/>
          <w:szCs w:val="24"/>
        </w:rPr>
        <w:t xml:space="preserve">Alana </w:t>
      </w:r>
      <w:r w:rsidR="00053259" w:rsidRPr="00DF2886">
        <w:rPr>
          <w:rFonts w:ascii="Tahoma" w:hAnsi="Tahoma" w:cs="Tahoma"/>
          <w:sz w:val="24"/>
          <w:szCs w:val="24"/>
        </w:rPr>
        <w:t>ilişkin diğer yapılaşma koşullarında değişiklik olmamıştır.</w:t>
      </w:r>
    </w:p>
    <w:p w:rsidR="009E4BB6" w:rsidRDefault="001A5425" w:rsidP="009E4BB6">
      <w:pPr>
        <w:pStyle w:val="Gvdemetni1"/>
        <w:shd w:val="clear" w:color="auto" w:fill="auto"/>
        <w:spacing w:before="240" w:line="360" w:lineRule="auto"/>
        <w:ind w:firstLine="708"/>
        <w:rPr>
          <w:rFonts w:ascii="Tahoma" w:hAnsi="Tahoma" w:cs="Tahoma"/>
          <w:bCs/>
          <w:sz w:val="24"/>
          <w:szCs w:val="24"/>
        </w:rPr>
      </w:pPr>
      <w:r w:rsidRPr="00DF2886">
        <w:rPr>
          <w:rFonts w:ascii="Tahoma" w:hAnsi="Tahoma" w:cs="Tahoma"/>
          <w:bCs/>
          <w:sz w:val="24"/>
          <w:szCs w:val="24"/>
        </w:rPr>
        <w:t xml:space="preserve">Planlama kararları; Kayseri Büyükşehir Belediye Meclisinin, “Söz konusu alandaki </w:t>
      </w:r>
      <w:r w:rsidR="005D2618">
        <w:rPr>
          <w:rFonts w:ascii="Tahoma" w:hAnsi="Tahoma" w:cs="Tahoma"/>
          <w:bCs/>
          <w:sz w:val="24"/>
          <w:szCs w:val="24"/>
        </w:rPr>
        <w:t xml:space="preserve">yükseklik şartının </w:t>
      </w:r>
      <w:proofErr w:type="spellStart"/>
      <w:r w:rsidRPr="00DF2886">
        <w:rPr>
          <w:rFonts w:ascii="Tahoma" w:hAnsi="Tahoma" w:cs="Tahoma"/>
          <w:bCs/>
          <w:sz w:val="24"/>
          <w:szCs w:val="24"/>
        </w:rPr>
        <w:t>Yençok</w:t>
      </w:r>
      <w:proofErr w:type="spellEnd"/>
      <w:r w:rsidRPr="00DF2886">
        <w:rPr>
          <w:rFonts w:ascii="Tahoma" w:hAnsi="Tahoma" w:cs="Tahoma"/>
          <w:bCs/>
          <w:sz w:val="24"/>
          <w:szCs w:val="24"/>
        </w:rPr>
        <w:t>=</w:t>
      </w:r>
      <w:r w:rsidR="005D2618">
        <w:rPr>
          <w:rFonts w:ascii="Tahoma" w:hAnsi="Tahoma" w:cs="Tahoma"/>
          <w:bCs/>
          <w:sz w:val="24"/>
          <w:szCs w:val="24"/>
        </w:rPr>
        <w:t>4</w:t>
      </w:r>
      <w:r w:rsidRPr="00DF2886">
        <w:rPr>
          <w:rFonts w:ascii="Tahoma" w:hAnsi="Tahoma" w:cs="Tahoma"/>
          <w:bCs/>
          <w:sz w:val="24"/>
          <w:szCs w:val="24"/>
        </w:rPr>
        <w:t xml:space="preserve"> kat olarak planlanmasının daha uygun olacağı…</w:t>
      </w:r>
      <w:r w:rsidR="005D2618">
        <w:rPr>
          <w:rFonts w:ascii="Tahoma" w:hAnsi="Tahoma" w:cs="Tahoma"/>
          <w:bCs/>
          <w:sz w:val="24"/>
          <w:szCs w:val="24"/>
        </w:rPr>
        <w:t>” belirtir 29.11.2019 tarih 363</w:t>
      </w:r>
      <w:r w:rsidRPr="00DF2886">
        <w:rPr>
          <w:rFonts w:ascii="Tahoma" w:hAnsi="Tahoma" w:cs="Tahoma"/>
          <w:bCs/>
          <w:sz w:val="24"/>
          <w:szCs w:val="24"/>
        </w:rPr>
        <w:t xml:space="preserve"> sayılı kararına istinaden, söz konusu </w:t>
      </w:r>
      <w:r w:rsidR="005D2618">
        <w:rPr>
          <w:rFonts w:ascii="Tahoma" w:hAnsi="Tahoma" w:cs="Tahoma"/>
          <w:bCs/>
          <w:sz w:val="24"/>
          <w:szCs w:val="24"/>
        </w:rPr>
        <w:t>ilkokul alanının</w:t>
      </w:r>
      <w:r w:rsidRPr="00DF2886">
        <w:rPr>
          <w:rFonts w:ascii="Tahoma" w:hAnsi="Tahoma" w:cs="Tahoma"/>
          <w:bCs/>
          <w:sz w:val="24"/>
          <w:szCs w:val="24"/>
        </w:rPr>
        <w:t xml:space="preserve"> </w:t>
      </w:r>
      <w:r w:rsidR="005D2618">
        <w:rPr>
          <w:rFonts w:ascii="Tahoma" w:hAnsi="Tahoma" w:cs="Tahoma"/>
          <w:bCs/>
          <w:sz w:val="24"/>
          <w:szCs w:val="24"/>
        </w:rPr>
        <w:t xml:space="preserve">yükseklik şartı </w:t>
      </w:r>
      <w:r w:rsidRPr="00DF2886">
        <w:rPr>
          <w:rFonts w:ascii="Tahoma" w:hAnsi="Tahoma" w:cs="Tahoma"/>
          <w:bCs/>
          <w:sz w:val="24"/>
          <w:szCs w:val="24"/>
        </w:rPr>
        <w:t>Yençok:</w:t>
      </w:r>
      <w:r w:rsidR="005D2618">
        <w:rPr>
          <w:rFonts w:ascii="Tahoma" w:hAnsi="Tahoma" w:cs="Tahoma"/>
          <w:bCs/>
          <w:sz w:val="24"/>
          <w:szCs w:val="24"/>
        </w:rPr>
        <w:t>4</w:t>
      </w:r>
      <w:r w:rsidRPr="00DF2886">
        <w:rPr>
          <w:rFonts w:ascii="Tahoma" w:hAnsi="Tahoma" w:cs="Tahoma"/>
          <w:bCs/>
          <w:sz w:val="24"/>
          <w:szCs w:val="24"/>
        </w:rPr>
        <w:t xml:space="preserve"> kat olacak şekilde değiştirilerek yeniden planlanmıştır. </w:t>
      </w:r>
    </w:p>
    <w:p w:rsidR="00417A7A" w:rsidRDefault="00417A7A" w:rsidP="009E4BB6">
      <w:pPr>
        <w:pStyle w:val="Gvdemetni1"/>
        <w:shd w:val="clear" w:color="auto" w:fill="auto"/>
        <w:spacing w:before="240" w:line="360" w:lineRule="auto"/>
        <w:ind w:firstLine="708"/>
        <w:rPr>
          <w:rFonts w:ascii="Tahoma" w:hAnsi="Tahoma" w:cs="Tahoma"/>
          <w:bCs/>
          <w:sz w:val="24"/>
          <w:szCs w:val="24"/>
        </w:rPr>
      </w:pPr>
      <w:r w:rsidRPr="00417A7A">
        <w:rPr>
          <w:rFonts w:ascii="Tahoma" w:hAnsi="Tahoma" w:cs="Tahoma"/>
          <w:sz w:val="24"/>
          <w:szCs w:val="24"/>
        </w:rPr>
        <w:t>Planlama alanında üst ölçek plan kararlarını etkileyici nitelikte herhangi bir değişiklik yapılmadığından, nazım imar planlarında herhangi bir düzenleme yapılmamıştır</w:t>
      </w:r>
      <w:r>
        <w:rPr>
          <w:rFonts w:ascii="Tahoma" w:hAnsi="Tahoma" w:cs="Tahoma"/>
          <w:bCs/>
          <w:sz w:val="24"/>
          <w:szCs w:val="24"/>
        </w:rPr>
        <w:t xml:space="preserve">.  </w:t>
      </w:r>
    </w:p>
    <w:p w:rsidR="00774221" w:rsidRDefault="00774221" w:rsidP="00DA45CE">
      <w:pPr>
        <w:tabs>
          <w:tab w:val="left" w:pos="0"/>
          <w:tab w:val="left" w:pos="5400"/>
        </w:tabs>
        <w:spacing w:line="360" w:lineRule="auto"/>
        <w:jc w:val="both"/>
        <w:rPr>
          <w:rFonts w:ascii="Tahoma" w:hAnsi="Tahoma" w:cs="Tahoma"/>
          <w:sz w:val="24"/>
          <w:szCs w:val="24"/>
          <w:lang w:eastAsia="tr-TR"/>
        </w:rPr>
      </w:pPr>
    </w:p>
    <w:p w:rsidR="001A5425" w:rsidRDefault="001A5425" w:rsidP="00C974F9">
      <w:pPr>
        <w:tabs>
          <w:tab w:val="left" w:pos="555"/>
        </w:tabs>
        <w:spacing w:after="120" w:line="360" w:lineRule="atLeast"/>
        <w:jc w:val="both"/>
        <w:rPr>
          <w:rFonts w:ascii="Tahoma" w:hAnsi="Tahoma" w:cs="Tahoma"/>
          <w:b/>
          <w:i/>
        </w:rPr>
      </w:pPr>
      <w:bookmarkStart w:id="0" w:name="_GoBack"/>
      <w:r>
        <w:rPr>
          <w:noProof/>
          <w:lang w:eastAsia="tr-TR"/>
        </w:rPr>
        <w:lastRenderedPageBreak/>
        <w:drawing>
          <wp:inline distT="0" distB="0" distL="0" distR="0" wp14:anchorId="3A7DC550" wp14:editId="3F831888">
            <wp:extent cx="5760085" cy="2728595"/>
            <wp:effectExtent l="76200" t="76200" r="126365" b="12890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285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bookmarkEnd w:id="0"/>
    </w:p>
    <w:p w:rsidR="004D5606" w:rsidRPr="00C974F9" w:rsidRDefault="00D113EA" w:rsidP="00C974F9">
      <w:pPr>
        <w:tabs>
          <w:tab w:val="left" w:pos="555"/>
        </w:tabs>
        <w:spacing w:after="120" w:line="360" w:lineRule="atLeast"/>
        <w:jc w:val="both"/>
        <w:rPr>
          <w:rFonts w:ascii="Tahoma" w:hAnsi="Tahoma" w:cs="Tahoma"/>
          <w:b/>
          <w:bCs/>
          <w:sz w:val="24"/>
          <w:szCs w:val="24"/>
        </w:rPr>
      </w:pPr>
      <w:r>
        <w:rPr>
          <w:rFonts w:ascii="Tahoma" w:hAnsi="Tahoma" w:cs="Tahoma"/>
          <w:b/>
          <w:i/>
        </w:rPr>
        <w:t>1/1</w:t>
      </w:r>
      <w:r w:rsidRPr="006F7CAF">
        <w:rPr>
          <w:rFonts w:ascii="Tahoma" w:hAnsi="Tahoma" w:cs="Tahoma"/>
          <w:b/>
          <w:i/>
        </w:rPr>
        <w:t xml:space="preserve">000 ölçekli </w:t>
      </w:r>
      <w:r>
        <w:rPr>
          <w:rFonts w:ascii="Tahoma" w:hAnsi="Tahoma" w:cs="Tahoma"/>
          <w:b/>
          <w:i/>
        </w:rPr>
        <w:t>Uygulama İmar Planı</w:t>
      </w:r>
      <w:r w:rsidR="009007AB">
        <w:rPr>
          <w:rFonts w:ascii="Tahoma" w:hAnsi="Tahoma" w:cs="Tahoma"/>
          <w:b/>
          <w:i/>
        </w:rPr>
        <w:t xml:space="preserve"> Değişikliği</w:t>
      </w:r>
    </w:p>
    <w:sectPr w:rsidR="004D5606" w:rsidRPr="00C974F9" w:rsidSect="00F412E3">
      <w:headerReference w:type="default" r:id="rId9"/>
      <w:footerReference w:type="even" r:id="rId10"/>
      <w:footerReference w:type="default" r:id="rId11"/>
      <w:footnotePr>
        <w:pos w:val="beneathText"/>
      </w:footnotePr>
      <w:pgSz w:w="11905" w:h="16837"/>
      <w:pgMar w:top="1417" w:right="1417" w:bottom="1417" w:left="1417" w:header="720" w:footer="720" w:gutter="0"/>
      <w:pgBorders w:offsetFrom="page">
        <w:top w:val="single" w:sz="18" w:space="24" w:color="7F7F7F" w:themeColor="text1" w:themeTint="80"/>
        <w:left w:val="single" w:sz="18" w:space="24" w:color="7F7F7F" w:themeColor="text1" w:themeTint="80"/>
        <w:bottom w:val="single" w:sz="18" w:space="24" w:color="7F7F7F" w:themeColor="text1" w:themeTint="80"/>
        <w:right w:val="single" w:sz="18" w:space="24" w:color="7F7F7F" w:themeColor="text1" w:themeTint="80"/>
      </w:pgBorders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D0179" w:rsidRDefault="006D0179">
      <w:r>
        <w:separator/>
      </w:r>
    </w:p>
  </w:endnote>
  <w:endnote w:type="continuationSeparator" w:id="0">
    <w:p w:rsidR="006D0179" w:rsidRDefault="006D01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Franklin Gothic Medium Cond">
    <w:charset w:val="A2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Cataneo BT">
    <w:altName w:val="Ink Free"/>
    <w:panose1 w:val="00000000000000000000"/>
    <w:charset w:val="00"/>
    <w:family w:val="script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Default="009663BE" w:rsidP="00151DF8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6D0179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6D0179" w:rsidRDefault="006D0179" w:rsidP="00520AEE">
    <w:pPr>
      <w:pStyle w:val="Altbilgi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Pr="002F3ED9" w:rsidRDefault="009663BE" w:rsidP="00151DF8">
    <w:pPr>
      <w:pStyle w:val="Altbilgi"/>
      <w:framePr w:wrap="around" w:vAnchor="text" w:hAnchor="margin" w:xAlign="right" w:y="1"/>
      <w:rPr>
        <w:rStyle w:val="SayfaNumaras"/>
        <w:rFonts w:ascii="Tahoma" w:hAnsi="Tahoma" w:cs="Tahoma"/>
        <w:b/>
      </w:rPr>
    </w:pPr>
    <w:r w:rsidRPr="002F3ED9">
      <w:rPr>
        <w:rStyle w:val="SayfaNumaras"/>
        <w:rFonts w:ascii="Tahoma" w:hAnsi="Tahoma" w:cs="Tahoma"/>
        <w:b/>
      </w:rPr>
      <w:fldChar w:fldCharType="begin"/>
    </w:r>
    <w:r w:rsidR="006D0179" w:rsidRPr="002F3ED9">
      <w:rPr>
        <w:rStyle w:val="SayfaNumaras"/>
        <w:rFonts w:ascii="Tahoma" w:hAnsi="Tahoma" w:cs="Tahoma"/>
        <w:b/>
      </w:rPr>
      <w:instrText xml:space="preserve">PAGE  </w:instrText>
    </w:r>
    <w:r w:rsidRPr="002F3ED9">
      <w:rPr>
        <w:rStyle w:val="SayfaNumaras"/>
        <w:rFonts w:ascii="Tahoma" w:hAnsi="Tahoma" w:cs="Tahoma"/>
        <w:b/>
      </w:rPr>
      <w:fldChar w:fldCharType="separate"/>
    </w:r>
    <w:r w:rsidR="009E4BB6">
      <w:rPr>
        <w:rStyle w:val="SayfaNumaras"/>
        <w:rFonts w:ascii="Tahoma" w:hAnsi="Tahoma" w:cs="Tahoma"/>
        <w:b/>
        <w:noProof/>
      </w:rPr>
      <w:t>3</w:t>
    </w:r>
    <w:r w:rsidRPr="002F3ED9">
      <w:rPr>
        <w:rStyle w:val="SayfaNumaras"/>
        <w:rFonts w:ascii="Tahoma" w:hAnsi="Tahoma" w:cs="Tahoma"/>
        <w:b/>
      </w:rPr>
      <w:fldChar w:fldCharType="end"/>
    </w:r>
  </w:p>
  <w:p w:rsidR="006D0179" w:rsidRDefault="006D0179" w:rsidP="007038B6">
    <w:pPr>
      <w:pStyle w:val="Altbilgi"/>
      <w:ind w:right="360"/>
      <w:jc w:val="center"/>
    </w:pPr>
  </w:p>
  <w:p w:rsidR="006D0179" w:rsidRDefault="006D0179" w:rsidP="00520AEE">
    <w:pPr>
      <w:pStyle w:val="Altbilgi"/>
      <w:ind w:right="360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D0179" w:rsidRDefault="006D0179">
      <w:r>
        <w:separator/>
      </w:r>
    </w:p>
  </w:footnote>
  <w:footnote w:type="continuationSeparator" w:id="0">
    <w:p w:rsidR="006D0179" w:rsidRDefault="006D017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Default="006D0179">
    <w:pPr>
      <w:jc w:val="center"/>
      <w:rPr>
        <w:rFonts w:ascii="Cataneo BT" w:hAnsi="Cataneo BT"/>
      </w:rPr>
    </w:pPr>
  </w:p>
  <w:p w:rsidR="006D0179" w:rsidRDefault="006D0179">
    <w:pPr>
      <w:jc w:val="center"/>
      <w:rPr>
        <w:rFonts w:ascii="Cataneo BT" w:hAnsi="Cataneo BT"/>
      </w:rPr>
    </w:pPr>
  </w:p>
  <w:p w:rsidR="006D0179" w:rsidRDefault="006D0179">
    <w:pPr>
      <w:jc w:val="both"/>
      <w:rPr>
        <w:rFonts w:ascii="Cataneo BT" w:hAnsi="Cataneo BT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2D60297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22B6162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1CC046E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829ADF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F4FE7AF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1F5EAE8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E3A870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C84A313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F9DABD7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EBDA97E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</w:abstractNum>
  <w:abstractNum w:abstractNumId="12">
    <w:nsid w:val="524555C3"/>
    <w:multiLevelType w:val="hybridMultilevel"/>
    <w:tmpl w:val="078CFA58"/>
    <w:lvl w:ilvl="0" w:tplc="30269232">
      <w:numFmt w:val="bullet"/>
      <w:lvlText w:val="-"/>
      <w:lvlJc w:val="left"/>
      <w:pPr>
        <w:ind w:left="420" w:hanging="360"/>
      </w:pPr>
      <w:rPr>
        <w:rFonts w:ascii="Tahoma" w:eastAsia="Times New Roman" w:hAnsi="Tahoma" w:cs="Tahoma" w:hint="default"/>
      </w:rPr>
    </w:lvl>
    <w:lvl w:ilvl="1" w:tplc="041F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3">
    <w:nsid w:val="542F4AA0"/>
    <w:multiLevelType w:val="hybridMultilevel"/>
    <w:tmpl w:val="24007BE0"/>
    <w:lvl w:ilvl="0" w:tplc="D3E0B91E">
      <w:start w:val="3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631F5C99"/>
    <w:multiLevelType w:val="hybridMultilevel"/>
    <w:tmpl w:val="CF3CDB7E"/>
    <w:lvl w:ilvl="0" w:tplc="EBF23388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2CF3727"/>
    <w:multiLevelType w:val="hybridMultilevel"/>
    <w:tmpl w:val="046C0172"/>
    <w:lvl w:ilvl="0" w:tplc="E24648B6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5"/>
  </w:num>
  <w:num w:numId="3">
    <w:abstractNumId w:val="14"/>
  </w:num>
  <w:num w:numId="4">
    <w:abstractNumId w:val="9"/>
  </w:num>
  <w:num w:numId="5">
    <w:abstractNumId w:val="7"/>
  </w:num>
  <w:num w:numId="6">
    <w:abstractNumId w:val="6"/>
  </w:num>
  <w:num w:numId="7">
    <w:abstractNumId w:val="5"/>
  </w:num>
  <w:num w:numId="8">
    <w:abstractNumId w:val="4"/>
  </w:num>
  <w:num w:numId="9">
    <w:abstractNumId w:val="8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  <w:num w:numId="14">
    <w:abstractNumId w:val="11"/>
  </w:num>
  <w:num w:numId="15">
    <w:abstractNumId w:val="12"/>
  </w:num>
  <w:num w:numId="16">
    <w:abstractNumId w:val="1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2"/>
  <w:displayBackgroundShape/>
  <w:proofState w:spelling="clean" w:grammar="clean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250F"/>
    <w:rsid w:val="00033D58"/>
    <w:rsid w:val="00033F88"/>
    <w:rsid w:val="00040287"/>
    <w:rsid w:val="00053259"/>
    <w:rsid w:val="00071EC7"/>
    <w:rsid w:val="000903AB"/>
    <w:rsid w:val="000B250F"/>
    <w:rsid w:val="000B7142"/>
    <w:rsid w:val="000E0D04"/>
    <w:rsid w:val="000E52E7"/>
    <w:rsid w:val="00101B44"/>
    <w:rsid w:val="00105287"/>
    <w:rsid w:val="0010529D"/>
    <w:rsid w:val="001126E2"/>
    <w:rsid w:val="00122B9A"/>
    <w:rsid w:val="00125F03"/>
    <w:rsid w:val="00151DF8"/>
    <w:rsid w:val="00154A99"/>
    <w:rsid w:val="001559AF"/>
    <w:rsid w:val="00195D90"/>
    <w:rsid w:val="001A5425"/>
    <w:rsid w:val="001B5975"/>
    <w:rsid w:val="001C2902"/>
    <w:rsid w:val="001D12B2"/>
    <w:rsid w:val="001E022C"/>
    <w:rsid w:val="001F41BB"/>
    <w:rsid w:val="00200C1F"/>
    <w:rsid w:val="002351B1"/>
    <w:rsid w:val="00243842"/>
    <w:rsid w:val="00244C39"/>
    <w:rsid w:val="0025633C"/>
    <w:rsid w:val="00276B6B"/>
    <w:rsid w:val="00285158"/>
    <w:rsid w:val="002B2BF8"/>
    <w:rsid w:val="002B34C9"/>
    <w:rsid w:val="002C40ED"/>
    <w:rsid w:val="002C71DB"/>
    <w:rsid w:val="002D1583"/>
    <w:rsid w:val="002F021F"/>
    <w:rsid w:val="002F240C"/>
    <w:rsid w:val="002F3ED9"/>
    <w:rsid w:val="002F5A65"/>
    <w:rsid w:val="002F61E0"/>
    <w:rsid w:val="002F69A5"/>
    <w:rsid w:val="00301EF7"/>
    <w:rsid w:val="003168FF"/>
    <w:rsid w:val="00335FA4"/>
    <w:rsid w:val="00341A0B"/>
    <w:rsid w:val="003421D9"/>
    <w:rsid w:val="003435BA"/>
    <w:rsid w:val="00346258"/>
    <w:rsid w:val="00347385"/>
    <w:rsid w:val="00370496"/>
    <w:rsid w:val="0037242D"/>
    <w:rsid w:val="003A5092"/>
    <w:rsid w:val="003A5605"/>
    <w:rsid w:val="003D0D9B"/>
    <w:rsid w:val="003F7296"/>
    <w:rsid w:val="00401C28"/>
    <w:rsid w:val="00405D28"/>
    <w:rsid w:val="004100E1"/>
    <w:rsid w:val="00412A2A"/>
    <w:rsid w:val="00416C1F"/>
    <w:rsid w:val="00417A7A"/>
    <w:rsid w:val="004262C1"/>
    <w:rsid w:val="004301A4"/>
    <w:rsid w:val="00445223"/>
    <w:rsid w:val="0045220C"/>
    <w:rsid w:val="004661DF"/>
    <w:rsid w:val="004677E2"/>
    <w:rsid w:val="00474C71"/>
    <w:rsid w:val="00482AB7"/>
    <w:rsid w:val="004932B3"/>
    <w:rsid w:val="004D4CC6"/>
    <w:rsid w:val="004D5606"/>
    <w:rsid w:val="004F4C30"/>
    <w:rsid w:val="004F70BF"/>
    <w:rsid w:val="0051204F"/>
    <w:rsid w:val="00513EBF"/>
    <w:rsid w:val="00520AEE"/>
    <w:rsid w:val="005244A1"/>
    <w:rsid w:val="0052659E"/>
    <w:rsid w:val="00535C23"/>
    <w:rsid w:val="00567A77"/>
    <w:rsid w:val="00567AB4"/>
    <w:rsid w:val="00571CC1"/>
    <w:rsid w:val="005834A2"/>
    <w:rsid w:val="00583994"/>
    <w:rsid w:val="005854A3"/>
    <w:rsid w:val="005A1E95"/>
    <w:rsid w:val="005B39EB"/>
    <w:rsid w:val="005C148B"/>
    <w:rsid w:val="005D22F9"/>
    <w:rsid w:val="005D2618"/>
    <w:rsid w:val="005F6343"/>
    <w:rsid w:val="00625BFF"/>
    <w:rsid w:val="00626E14"/>
    <w:rsid w:val="00645D57"/>
    <w:rsid w:val="00657E76"/>
    <w:rsid w:val="00662BE7"/>
    <w:rsid w:val="00690FED"/>
    <w:rsid w:val="006B1B9D"/>
    <w:rsid w:val="006C29B7"/>
    <w:rsid w:val="006D0179"/>
    <w:rsid w:val="006D4ACF"/>
    <w:rsid w:val="006E4049"/>
    <w:rsid w:val="006E65BD"/>
    <w:rsid w:val="006F7CAF"/>
    <w:rsid w:val="007038B6"/>
    <w:rsid w:val="00704E27"/>
    <w:rsid w:val="0071696F"/>
    <w:rsid w:val="00721B31"/>
    <w:rsid w:val="00740614"/>
    <w:rsid w:val="007740F9"/>
    <w:rsid w:val="00774221"/>
    <w:rsid w:val="00776D97"/>
    <w:rsid w:val="00794725"/>
    <w:rsid w:val="0079724E"/>
    <w:rsid w:val="007E73B9"/>
    <w:rsid w:val="007F4E30"/>
    <w:rsid w:val="007F56BF"/>
    <w:rsid w:val="00810992"/>
    <w:rsid w:val="00812424"/>
    <w:rsid w:val="00826172"/>
    <w:rsid w:val="00833BA9"/>
    <w:rsid w:val="0083560C"/>
    <w:rsid w:val="00840CB3"/>
    <w:rsid w:val="00851DEF"/>
    <w:rsid w:val="0088726D"/>
    <w:rsid w:val="008A3660"/>
    <w:rsid w:val="008A4C45"/>
    <w:rsid w:val="008B17CD"/>
    <w:rsid w:val="008C24B5"/>
    <w:rsid w:val="008F4104"/>
    <w:rsid w:val="008F5758"/>
    <w:rsid w:val="009004E2"/>
    <w:rsid w:val="009007AB"/>
    <w:rsid w:val="00902509"/>
    <w:rsid w:val="009043B4"/>
    <w:rsid w:val="0090618E"/>
    <w:rsid w:val="00906205"/>
    <w:rsid w:val="009209F7"/>
    <w:rsid w:val="00926319"/>
    <w:rsid w:val="0094487C"/>
    <w:rsid w:val="0096031B"/>
    <w:rsid w:val="00965D96"/>
    <w:rsid w:val="009663BE"/>
    <w:rsid w:val="00970709"/>
    <w:rsid w:val="0099325E"/>
    <w:rsid w:val="009A5001"/>
    <w:rsid w:val="009B75BD"/>
    <w:rsid w:val="009C71DC"/>
    <w:rsid w:val="009D192C"/>
    <w:rsid w:val="009D2AB6"/>
    <w:rsid w:val="009D61A2"/>
    <w:rsid w:val="009E4BB6"/>
    <w:rsid w:val="009F29B2"/>
    <w:rsid w:val="00A13808"/>
    <w:rsid w:val="00A4470E"/>
    <w:rsid w:val="00A611DC"/>
    <w:rsid w:val="00A67CB7"/>
    <w:rsid w:val="00A84CB5"/>
    <w:rsid w:val="00A87B82"/>
    <w:rsid w:val="00A9231C"/>
    <w:rsid w:val="00AA2B90"/>
    <w:rsid w:val="00AB1353"/>
    <w:rsid w:val="00AC7426"/>
    <w:rsid w:val="00AD3079"/>
    <w:rsid w:val="00AD4AB8"/>
    <w:rsid w:val="00AE0416"/>
    <w:rsid w:val="00AE7685"/>
    <w:rsid w:val="00AE78C8"/>
    <w:rsid w:val="00B332B0"/>
    <w:rsid w:val="00B3689C"/>
    <w:rsid w:val="00B4046E"/>
    <w:rsid w:val="00B40FC4"/>
    <w:rsid w:val="00B45868"/>
    <w:rsid w:val="00B67024"/>
    <w:rsid w:val="00B72DDD"/>
    <w:rsid w:val="00B75287"/>
    <w:rsid w:val="00B90D54"/>
    <w:rsid w:val="00BB09F0"/>
    <w:rsid w:val="00BE2007"/>
    <w:rsid w:val="00C0554A"/>
    <w:rsid w:val="00C116D2"/>
    <w:rsid w:val="00C162AC"/>
    <w:rsid w:val="00C709FD"/>
    <w:rsid w:val="00C81038"/>
    <w:rsid w:val="00C974F9"/>
    <w:rsid w:val="00C97957"/>
    <w:rsid w:val="00CA69E5"/>
    <w:rsid w:val="00CC12A6"/>
    <w:rsid w:val="00CC20D2"/>
    <w:rsid w:val="00CD0181"/>
    <w:rsid w:val="00CE1122"/>
    <w:rsid w:val="00CE1452"/>
    <w:rsid w:val="00CE1E1F"/>
    <w:rsid w:val="00CE7E38"/>
    <w:rsid w:val="00CF1A0D"/>
    <w:rsid w:val="00D113EA"/>
    <w:rsid w:val="00D13B23"/>
    <w:rsid w:val="00D43698"/>
    <w:rsid w:val="00D527E2"/>
    <w:rsid w:val="00D600FA"/>
    <w:rsid w:val="00D869BF"/>
    <w:rsid w:val="00D907BD"/>
    <w:rsid w:val="00DA45CE"/>
    <w:rsid w:val="00DC2F4F"/>
    <w:rsid w:val="00DD73BB"/>
    <w:rsid w:val="00DE036B"/>
    <w:rsid w:val="00DE6B48"/>
    <w:rsid w:val="00DF2886"/>
    <w:rsid w:val="00E137C2"/>
    <w:rsid w:val="00E1749C"/>
    <w:rsid w:val="00E3163D"/>
    <w:rsid w:val="00E410DF"/>
    <w:rsid w:val="00E472B1"/>
    <w:rsid w:val="00E62280"/>
    <w:rsid w:val="00E74A12"/>
    <w:rsid w:val="00E91069"/>
    <w:rsid w:val="00E92147"/>
    <w:rsid w:val="00E95E2F"/>
    <w:rsid w:val="00EA0B08"/>
    <w:rsid w:val="00EC1210"/>
    <w:rsid w:val="00EC3450"/>
    <w:rsid w:val="00EC5A53"/>
    <w:rsid w:val="00EC5B98"/>
    <w:rsid w:val="00ED0EEA"/>
    <w:rsid w:val="00ED1442"/>
    <w:rsid w:val="00EE4C4C"/>
    <w:rsid w:val="00F016E8"/>
    <w:rsid w:val="00F10C7B"/>
    <w:rsid w:val="00F10C86"/>
    <w:rsid w:val="00F24613"/>
    <w:rsid w:val="00F26791"/>
    <w:rsid w:val="00F33F6B"/>
    <w:rsid w:val="00F40583"/>
    <w:rsid w:val="00F412E3"/>
    <w:rsid w:val="00F73FC6"/>
    <w:rsid w:val="00F771C2"/>
    <w:rsid w:val="00F8648B"/>
    <w:rsid w:val="00F90A22"/>
    <w:rsid w:val="00FB5305"/>
    <w:rsid w:val="00FC1754"/>
    <w:rsid w:val="00FD2514"/>
    <w:rsid w:val="00FD5C25"/>
    <w:rsid w:val="00FE0062"/>
    <w:rsid w:val="00FE1A5A"/>
    <w:rsid w:val="00FF0F9C"/>
    <w:rsid w:val="00FF34AA"/>
    <w:rsid w:val="00FF56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C2F16192-15F6-4E29-AC2C-E34AFD5B78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C29B7"/>
    <w:pPr>
      <w:suppressAutoHyphens/>
    </w:pPr>
    <w:rPr>
      <w:lang w:eastAsia="ar-SA"/>
    </w:rPr>
  </w:style>
  <w:style w:type="paragraph" w:styleId="Balk1">
    <w:name w:val="heading 1"/>
    <w:basedOn w:val="Normal"/>
    <w:next w:val="Normal"/>
    <w:link w:val="Balk1Char"/>
    <w:qFormat/>
    <w:rsid w:val="006C29B7"/>
    <w:pPr>
      <w:keepNext/>
      <w:tabs>
        <w:tab w:val="num" w:pos="0"/>
      </w:tabs>
      <w:outlineLvl w:val="0"/>
    </w:pPr>
    <w:rPr>
      <w:color w:val="0000FF"/>
      <w:sz w:val="24"/>
    </w:rPr>
  </w:style>
  <w:style w:type="paragraph" w:styleId="Balk2">
    <w:name w:val="heading 2"/>
    <w:basedOn w:val="Normal"/>
    <w:next w:val="Normal"/>
    <w:link w:val="Balk2Char"/>
    <w:qFormat/>
    <w:rsid w:val="006C29B7"/>
    <w:pPr>
      <w:keepNext/>
      <w:tabs>
        <w:tab w:val="num" w:pos="0"/>
      </w:tabs>
      <w:jc w:val="both"/>
      <w:outlineLvl w:val="1"/>
    </w:pPr>
    <w:rPr>
      <w:b/>
      <w:sz w:val="28"/>
    </w:rPr>
  </w:style>
  <w:style w:type="paragraph" w:styleId="Balk3">
    <w:name w:val="heading 3"/>
    <w:basedOn w:val="Normal"/>
    <w:next w:val="Normal"/>
    <w:link w:val="Balk3Char"/>
    <w:qFormat/>
    <w:rsid w:val="006C29B7"/>
    <w:pPr>
      <w:keepNext/>
      <w:tabs>
        <w:tab w:val="num" w:pos="0"/>
      </w:tabs>
      <w:jc w:val="both"/>
      <w:outlineLvl w:val="2"/>
    </w:pPr>
    <w:rPr>
      <w:b/>
      <w:sz w:val="24"/>
    </w:rPr>
  </w:style>
  <w:style w:type="paragraph" w:styleId="Balk4">
    <w:name w:val="heading 4"/>
    <w:basedOn w:val="Normal"/>
    <w:next w:val="Normal"/>
    <w:link w:val="Balk4Char"/>
    <w:qFormat/>
    <w:rsid w:val="006C29B7"/>
    <w:pPr>
      <w:keepNext/>
      <w:tabs>
        <w:tab w:val="num" w:pos="0"/>
      </w:tabs>
      <w:jc w:val="center"/>
      <w:outlineLvl w:val="3"/>
    </w:pPr>
    <w:rPr>
      <w:b/>
      <w:sz w:val="24"/>
    </w:rPr>
  </w:style>
  <w:style w:type="paragraph" w:styleId="Balk5">
    <w:name w:val="heading 5"/>
    <w:basedOn w:val="Normal"/>
    <w:next w:val="Normal"/>
    <w:qFormat/>
    <w:rsid w:val="006C29B7"/>
    <w:pPr>
      <w:keepNext/>
      <w:tabs>
        <w:tab w:val="num" w:pos="0"/>
      </w:tabs>
      <w:spacing w:line="360" w:lineRule="auto"/>
      <w:outlineLvl w:val="4"/>
    </w:pPr>
    <w:rPr>
      <w:rFonts w:ascii="Tahoma" w:hAnsi="Tahoma"/>
      <w:b/>
      <w:sz w:val="28"/>
    </w:rPr>
  </w:style>
  <w:style w:type="paragraph" w:styleId="Balk6">
    <w:name w:val="heading 6"/>
    <w:basedOn w:val="Normal"/>
    <w:next w:val="Normal"/>
    <w:link w:val="Balk6Char"/>
    <w:qFormat/>
    <w:rsid w:val="006C29B7"/>
    <w:pPr>
      <w:keepNext/>
      <w:tabs>
        <w:tab w:val="num" w:pos="0"/>
      </w:tabs>
      <w:jc w:val="center"/>
      <w:outlineLvl w:val="5"/>
    </w:pPr>
    <w:rPr>
      <w:b/>
      <w:sz w:val="32"/>
    </w:rPr>
  </w:style>
  <w:style w:type="paragraph" w:styleId="Balk7">
    <w:name w:val="heading 7"/>
    <w:basedOn w:val="Normal"/>
    <w:next w:val="Normal"/>
    <w:link w:val="Balk7Char"/>
    <w:qFormat/>
    <w:rsid w:val="006C29B7"/>
    <w:pPr>
      <w:keepNext/>
      <w:tabs>
        <w:tab w:val="num" w:pos="0"/>
      </w:tabs>
      <w:spacing w:line="360" w:lineRule="auto"/>
      <w:ind w:left="851"/>
      <w:jc w:val="both"/>
      <w:outlineLvl w:val="6"/>
    </w:pPr>
    <w:rPr>
      <w:sz w:val="24"/>
    </w:rPr>
  </w:style>
  <w:style w:type="paragraph" w:styleId="Balk8">
    <w:name w:val="heading 8"/>
    <w:basedOn w:val="Normal"/>
    <w:next w:val="Normal"/>
    <w:link w:val="Balk8Char"/>
    <w:qFormat/>
    <w:rsid w:val="0025633C"/>
    <w:pPr>
      <w:suppressAutoHyphens w:val="0"/>
      <w:spacing w:before="240" w:after="60"/>
      <w:outlineLvl w:val="7"/>
    </w:pPr>
    <w:rPr>
      <w:i/>
      <w:iCs/>
      <w:sz w:val="24"/>
      <w:szCs w:val="24"/>
      <w:lang w:eastAsia="tr-TR"/>
    </w:rPr>
  </w:style>
  <w:style w:type="paragraph" w:styleId="Balk9">
    <w:name w:val="heading 9"/>
    <w:aliases w:val="jeoloji"/>
    <w:basedOn w:val="Normal"/>
    <w:next w:val="Normal"/>
    <w:qFormat/>
    <w:rsid w:val="0025633C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bsatz-Standardschriftart">
    <w:name w:val="Absatz-Standardschriftart"/>
    <w:rsid w:val="006C29B7"/>
  </w:style>
  <w:style w:type="character" w:customStyle="1" w:styleId="WW-Absatz-Standardschriftart">
    <w:name w:val="WW-Absatz-Standardschriftart"/>
    <w:rsid w:val="006C29B7"/>
  </w:style>
  <w:style w:type="character" w:customStyle="1" w:styleId="WW-Absatz-Standardschriftart1">
    <w:name w:val="WW-Absatz-Standardschriftart1"/>
    <w:rsid w:val="006C29B7"/>
  </w:style>
  <w:style w:type="character" w:customStyle="1" w:styleId="WW-Absatz-Standardschriftart11">
    <w:name w:val="WW-Absatz-Standardschriftart11"/>
    <w:rsid w:val="006C29B7"/>
  </w:style>
  <w:style w:type="character" w:customStyle="1" w:styleId="WW-Absatz-Standardschriftart111">
    <w:name w:val="WW-Absatz-Standardschriftart111"/>
    <w:rsid w:val="006C29B7"/>
  </w:style>
  <w:style w:type="character" w:customStyle="1" w:styleId="WW-Absatz-Standardschriftart1111">
    <w:name w:val="WW-Absatz-Standardschriftart1111"/>
    <w:rsid w:val="006C29B7"/>
  </w:style>
  <w:style w:type="character" w:customStyle="1" w:styleId="WW-Absatz-Standardschriftart11111">
    <w:name w:val="WW-Absatz-Standardschriftart11111"/>
    <w:rsid w:val="006C29B7"/>
  </w:style>
  <w:style w:type="character" w:customStyle="1" w:styleId="WW-Absatz-Standardschriftart111111">
    <w:name w:val="WW-Absatz-Standardschriftart111111"/>
    <w:rsid w:val="006C29B7"/>
  </w:style>
  <w:style w:type="character" w:customStyle="1" w:styleId="WW-Absatz-Standardschriftart1111111">
    <w:name w:val="WW-Absatz-Standardschriftart1111111"/>
    <w:rsid w:val="006C29B7"/>
  </w:style>
  <w:style w:type="character" w:customStyle="1" w:styleId="WW-Absatz-Standardschriftart11111111">
    <w:name w:val="WW-Absatz-Standardschriftart11111111"/>
    <w:rsid w:val="006C29B7"/>
  </w:style>
  <w:style w:type="character" w:customStyle="1" w:styleId="WW-Absatz-Standardschriftart111111111">
    <w:name w:val="WW-Absatz-Standardschriftart111111111"/>
    <w:rsid w:val="006C29B7"/>
  </w:style>
  <w:style w:type="character" w:customStyle="1" w:styleId="WW-Absatz-Standardschriftart1111111111">
    <w:name w:val="WW-Absatz-Standardschriftart1111111111"/>
    <w:rsid w:val="006C29B7"/>
  </w:style>
  <w:style w:type="character" w:customStyle="1" w:styleId="WW-Absatz-Standardschriftart11111111111">
    <w:name w:val="WW-Absatz-Standardschriftart11111111111"/>
    <w:rsid w:val="006C29B7"/>
  </w:style>
  <w:style w:type="character" w:customStyle="1" w:styleId="WW-Absatz-Standardschriftart111111111111">
    <w:name w:val="WW-Absatz-Standardschriftart111111111111"/>
    <w:rsid w:val="006C29B7"/>
  </w:style>
  <w:style w:type="character" w:customStyle="1" w:styleId="WW-Absatz-Standardschriftart1111111111111">
    <w:name w:val="WW-Absatz-Standardschriftart1111111111111"/>
    <w:rsid w:val="006C29B7"/>
  </w:style>
  <w:style w:type="character" w:customStyle="1" w:styleId="WW8Num2z0">
    <w:name w:val="WW8Num2z0"/>
    <w:rsid w:val="006C29B7"/>
    <w:rPr>
      <w:rFonts w:ascii="Symbol" w:hAnsi="Symbol"/>
    </w:rPr>
  </w:style>
  <w:style w:type="character" w:customStyle="1" w:styleId="WW8Num3z0">
    <w:name w:val="WW8Num3z0"/>
    <w:rsid w:val="006C29B7"/>
    <w:rPr>
      <w:rFonts w:ascii="StarSymbol" w:hAnsi="StarSymbol"/>
    </w:rPr>
  </w:style>
  <w:style w:type="character" w:customStyle="1" w:styleId="WW-Absatz-Standardschriftart11111111111111">
    <w:name w:val="WW-Absatz-Standardschriftart11111111111111"/>
    <w:rsid w:val="006C29B7"/>
  </w:style>
  <w:style w:type="character" w:customStyle="1" w:styleId="WW-WW8Num2z0">
    <w:name w:val="WW-WW8Num2z0"/>
    <w:rsid w:val="006C29B7"/>
    <w:rPr>
      <w:rFonts w:ascii="Symbol" w:hAnsi="Symbol"/>
    </w:rPr>
  </w:style>
  <w:style w:type="character" w:customStyle="1" w:styleId="WW-WW8Num3z0">
    <w:name w:val="WW-WW8Num3z0"/>
    <w:rsid w:val="006C29B7"/>
    <w:rPr>
      <w:rFonts w:ascii="StarSymbol" w:hAnsi="StarSymbol"/>
    </w:rPr>
  </w:style>
  <w:style w:type="character" w:customStyle="1" w:styleId="WW-Absatz-Standardschriftart111111111111111">
    <w:name w:val="WW-Absatz-Standardschriftart111111111111111"/>
    <w:rsid w:val="006C29B7"/>
  </w:style>
  <w:style w:type="character" w:customStyle="1" w:styleId="WW8Num6z0">
    <w:name w:val="WW8Num6z0"/>
    <w:rsid w:val="006C29B7"/>
    <w:rPr>
      <w:rFonts w:ascii="Symbol" w:hAnsi="Symbol"/>
    </w:rPr>
  </w:style>
  <w:style w:type="character" w:customStyle="1" w:styleId="WW8Num6z1">
    <w:name w:val="WW8Num6z1"/>
    <w:rsid w:val="006C29B7"/>
    <w:rPr>
      <w:rFonts w:ascii="Courier New" w:hAnsi="Courier New"/>
    </w:rPr>
  </w:style>
  <w:style w:type="character" w:customStyle="1" w:styleId="WW8Num6z2">
    <w:name w:val="WW8Num6z2"/>
    <w:rsid w:val="006C29B7"/>
    <w:rPr>
      <w:rFonts w:ascii="Wingdings" w:hAnsi="Wingdings"/>
    </w:rPr>
  </w:style>
  <w:style w:type="character" w:customStyle="1" w:styleId="WW-VarsaylanParagrafYazTipi">
    <w:name w:val="WW-Varsayılan Paragraf Yazı Tipi"/>
    <w:rsid w:val="006C29B7"/>
  </w:style>
  <w:style w:type="character" w:styleId="SayfaNumaras">
    <w:name w:val="page number"/>
    <w:basedOn w:val="WW-VarsaylanParagrafYazTipi"/>
    <w:semiHidden/>
    <w:rsid w:val="006C29B7"/>
  </w:style>
  <w:style w:type="character" w:customStyle="1" w:styleId="Numaralamakarakterleri">
    <w:name w:val="Numaralama karakterleri"/>
    <w:rsid w:val="006C29B7"/>
  </w:style>
  <w:style w:type="character" w:customStyle="1" w:styleId="WW-Numaralamakarakterleri">
    <w:name w:val="WW-Numaralama karakterleri"/>
    <w:rsid w:val="006C29B7"/>
  </w:style>
  <w:style w:type="character" w:customStyle="1" w:styleId="WW-Numaralamakarakterleri1">
    <w:name w:val="WW-Numaralama karakterleri1"/>
    <w:rsid w:val="006C29B7"/>
  </w:style>
  <w:style w:type="character" w:customStyle="1" w:styleId="WW-Numaralamakarakterleri11">
    <w:name w:val="WW-Numaralama karakterleri11"/>
    <w:rsid w:val="006C29B7"/>
  </w:style>
  <w:style w:type="character" w:customStyle="1" w:styleId="WW-Numaralamakarakterleri111">
    <w:name w:val="WW-Numaralama karakterleri111"/>
    <w:rsid w:val="006C29B7"/>
  </w:style>
  <w:style w:type="character" w:customStyle="1" w:styleId="WW-Numaralamakarakterleri1111">
    <w:name w:val="WW-Numaralama karakterleri1111"/>
    <w:rsid w:val="006C29B7"/>
  </w:style>
  <w:style w:type="character" w:customStyle="1" w:styleId="WW-Numaralamakarakterleri11111">
    <w:name w:val="WW-Numaralama karakterleri11111"/>
    <w:rsid w:val="006C29B7"/>
  </w:style>
  <w:style w:type="character" w:customStyle="1" w:styleId="WW-Numaralamakarakterleri111111">
    <w:name w:val="WW-Numaralama karakterleri111111"/>
    <w:rsid w:val="006C29B7"/>
  </w:style>
  <w:style w:type="character" w:customStyle="1" w:styleId="WW-Numaralamakarakterleri1111111">
    <w:name w:val="WW-Numaralama karakterleri1111111"/>
    <w:rsid w:val="006C29B7"/>
  </w:style>
  <w:style w:type="character" w:customStyle="1" w:styleId="WW-Numaralamakarakterleri11111111">
    <w:name w:val="WW-Numaralama karakterleri11111111"/>
    <w:rsid w:val="006C29B7"/>
  </w:style>
  <w:style w:type="character" w:customStyle="1" w:styleId="WW-Numaralamakarakterleri111111111">
    <w:name w:val="WW-Numaralama karakterleri111111111"/>
    <w:rsid w:val="006C29B7"/>
  </w:style>
  <w:style w:type="character" w:customStyle="1" w:styleId="WW-Numaralamakarakterleri1111111111">
    <w:name w:val="WW-Numaralama karakterleri1111111111"/>
    <w:rsid w:val="006C29B7"/>
  </w:style>
  <w:style w:type="paragraph" w:customStyle="1" w:styleId="Balk">
    <w:name w:val="Başlık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styleId="GvdeMetni">
    <w:name w:val="Body Text"/>
    <w:basedOn w:val="Normal"/>
    <w:link w:val="GvdeMetniChar"/>
    <w:semiHidden/>
    <w:rsid w:val="006C29B7"/>
    <w:pPr>
      <w:pBdr>
        <w:bottom w:val="single" w:sz="8" w:space="1" w:color="000000"/>
      </w:pBdr>
    </w:pPr>
    <w:rPr>
      <w:sz w:val="24"/>
    </w:rPr>
  </w:style>
  <w:style w:type="paragraph" w:styleId="Liste">
    <w:name w:val="List"/>
    <w:basedOn w:val="GvdeMetni"/>
    <w:semiHidden/>
    <w:rsid w:val="006C29B7"/>
    <w:rPr>
      <w:rFonts w:cs="Tahoma"/>
    </w:rPr>
  </w:style>
  <w:style w:type="paragraph" w:customStyle="1" w:styleId="ResimYazs1">
    <w:name w:val="Resim Yazısı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Dizin">
    <w:name w:val="Dizin"/>
    <w:basedOn w:val="Normal"/>
    <w:rsid w:val="006C29B7"/>
    <w:pPr>
      <w:suppressLineNumbers/>
    </w:pPr>
    <w:rPr>
      <w:rFonts w:ascii="Arial" w:hAnsi="Arial"/>
    </w:rPr>
  </w:style>
  <w:style w:type="paragraph" w:customStyle="1" w:styleId="WW-Balk">
    <w:name w:val="WW-Başlık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">
    <w:name w:val="WW-Resim Yazısı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">
    <w:name w:val="WW-Dizin"/>
    <w:basedOn w:val="Normal"/>
    <w:rsid w:val="006C29B7"/>
    <w:pPr>
      <w:suppressLineNumbers/>
    </w:pPr>
    <w:rPr>
      <w:rFonts w:ascii="Arial" w:hAnsi="Arial"/>
    </w:rPr>
  </w:style>
  <w:style w:type="paragraph" w:customStyle="1" w:styleId="WW-Balk1">
    <w:name w:val="WW-Başlık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">
    <w:name w:val="WW-Resim Yazısı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">
    <w:name w:val="WW-Dizin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">
    <w:name w:val="WW-Başlık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">
    <w:name w:val="WW-Resim Yazısı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">
    <w:name w:val="WW-Dizin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">
    <w:name w:val="WW-Başlık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">
    <w:name w:val="WW-Resim Yazısı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">
    <w:name w:val="WW-Dizin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">
    <w:name w:val="WW-Başlık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">
    <w:name w:val="WW-Resim Yazısı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">
    <w:name w:val="WW-Dizin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">
    <w:name w:val="WW-Başlık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">
    <w:name w:val="WW-Resim Yazısı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">
    <w:name w:val="WW-Dizin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">
    <w:name w:val="WW-Başlık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">
    <w:name w:val="WW-Resim Yazısı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">
    <w:name w:val="WW-Dizin111111"/>
    <w:basedOn w:val="Normal"/>
    <w:rsid w:val="006C29B7"/>
    <w:pPr>
      <w:suppressLineNumbers/>
    </w:pPr>
    <w:rPr>
      <w:rFonts w:ascii="Arial" w:hAnsi="Arial"/>
    </w:rPr>
  </w:style>
  <w:style w:type="paragraph" w:customStyle="1" w:styleId="WW-ResimYazs1111111">
    <w:name w:val="WW-Resim Yazısı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">
    <w:name w:val="WW-Dizin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">
    <w:name w:val="WW-Başlık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">
    <w:name w:val="WW-Resim Yazısı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">
    <w:name w:val="WW-Dizin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">
    <w:name w:val="WW-Başlık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">
    <w:name w:val="WW-Resim Yazısı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">
    <w:name w:val="WW-Dizin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">
    <w:name w:val="WW-Başlık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">
    <w:name w:val="WW-Resim Yazısı1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1">
    <w:name w:val="WW-Dizin1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1">
    <w:name w:val="WW-Başlık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1">
    <w:name w:val="WW-Resim Yazısı11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11">
    <w:name w:val="WW-Dizin11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11">
    <w:name w:val="WW-Başlık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">
    <w:name w:val="WW-Başlık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1">
    <w:name w:val="WW-Başlık1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11">
    <w:name w:val="WW-Başlık11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11">
    <w:name w:val="WW-Resim Yazısı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">
    <w:name w:val="WW-Resim Yazısı1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1">
    <w:name w:val="WW-Resim Yazısı11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11">
    <w:name w:val="WW-Resim Yazısı111111111111111"/>
    <w:basedOn w:val="Normal"/>
    <w:rsid w:val="006C29B7"/>
    <w:pPr>
      <w:suppressLineNumbers/>
      <w:spacing w:before="120" w:after="120"/>
    </w:pPr>
    <w:rPr>
      <w:rFonts w:cs="Tahoma"/>
      <w:i/>
      <w:iCs/>
    </w:rPr>
  </w:style>
  <w:style w:type="paragraph" w:customStyle="1" w:styleId="WW-Dizin111111111111">
    <w:name w:val="WW-Dizin111111111111"/>
    <w:basedOn w:val="Normal"/>
    <w:rsid w:val="006C29B7"/>
    <w:pPr>
      <w:suppressLineNumbers/>
    </w:pPr>
  </w:style>
  <w:style w:type="paragraph" w:customStyle="1" w:styleId="WW-Dizin1111111111111">
    <w:name w:val="WW-Dizin1111111111111"/>
    <w:basedOn w:val="Normal"/>
    <w:rsid w:val="006C29B7"/>
    <w:pPr>
      <w:suppressLineNumbers/>
    </w:pPr>
  </w:style>
  <w:style w:type="paragraph" w:customStyle="1" w:styleId="WW-Dizin11111111111111">
    <w:name w:val="WW-Dizin11111111111111"/>
    <w:basedOn w:val="Normal"/>
    <w:rsid w:val="006C29B7"/>
    <w:pPr>
      <w:suppressLineNumbers/>
    </w:pPr>
  </w:style>
  <w:style w:type="paragraph" w:customStyle="1" w:styleId="WW-Dizin111111111111111">
    <w:name w:val="WW-Dizin111111111111111"/>
    <w:basedOn w:val="Normal"/>
    <w:rsid w:val="006C29B7"/>
    <w:pPr>
      <w:suppressLineNumbers/>
    </w:pPr>
    <w:rPr>
      <w:rFonts w:cs="Tahoma"/>
    </w:rPr>
  </w:style>
  <w:style w:type="paragraph" w:customStyle="1" w:styleId="WW-Balk111111111111111">
    <w:name w:val="WW-Başlık111111111111111"/>
    <w:basedOn w:val="Normal"/>
    <w:next w:val="GvdeMetni"/>
    <w:rsid w:val="006C29B7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customStyle="1" w:styleId="WW-GvdeMetni2">
    <w:name w:val="WW-Gövde Metni 2"/>
    <w:basedOn w:val="Normal"/>
    <w:rsid w:val="006C29B7"/>
    <w:pPr>
      <w:jc w:val="both"/>
    </w:pPr>
    <w:rPr>
      <w:sz w:val="24"/>
    </w:rPr>
  </w:style>
  <w:style w:type="paragraph" w:styleId="GvdeMetniGirintisi">
    <w:name w:val="Body Text Indent"/>
    <w:basedOn w:val="Normal"/>
    <w:link w:val="GvdeMetniGirintisiChar"/>
    <w:semiHidden/>
    <w:rsid w:val="006C29B7"/>
    <w:pPr>
      <w:ind w:firstLine="851"/>
      <w:jc w:val="both"/>
    </w:pPr>
    <w:rPr>
      <w:sz w:val="24"/>
    </w:rPr>
  </w:style>
  <w:style w:type="paragraph" w:customStyle="1" w:styleId="WW-GvdeMetni3">
    <w:name w:val="WW-Gövde Metni 3"/>
    <w:basedOn w:val="Normal"/>
    <w:rsid w:val="006C29B7"/>
    <w:pPr>
      <w:jc w:val="both"/>
    </w:pPr>
    <w:rPr>
      <w:b/>
      <w:sz w:val="24"/>
    </w:rPr>
  </w:style>
  <w:style w:type="paragraph" w:customStyle="1" w:styleId="WW-GvdeMetniGirintisi2">
    <w:name w:val="WW-Gövde Metni Girintisi 2"/>
    <w:basedOn w:val="Normal"/>
    <w:rsid w:val="006C29B7"/>
    <w:pPr>
      <w:spacing w:line="360" w:lineRule="auto"/>
      <w:ind w:firstLine="851"/>
      <w:jc w:val="both"/>
    </w:pPr>
    <w:rPr>
      <w:color w:val="000000"/>
      <w:sz w:val="24"/>
    </w:rPr>
  </w:style>
  <w:style w:type="paragraph" w:customStyle="1" w:styleId="WW-GvdeMetniGirintisi3">
    <w:name w:val="WW-Gövde Metni Girintisi 3"/>
    <w:basedOn w:val="Normal"/>
    <w:rsid w:val="006C29B7"/>
    <w:pPr>
      <w:ind w:firstLine="851"/>
    </w:pPr>
    <w:rPr>
      <w:sz w:val="24"/>
    </w:rPr>
  </w:style>
  <w:style w:type="paragraph" w:customStyle="1" w:styleId="WW-DzMetin">
    <w:name w:val="WW-Düz Metin"/>
    <w:basedOn w:val="Normal"/>
    <w:rsid w:val="006C29B7"/>
    <w:rPr>
      <w:rFonts w:ascii="Courier New" w:hAnsi="Courier New"/>
    </w:rPr>
  </w:style>
  <w:style w:type="paragraph" w:styleId="stbilgi">
    <w:name w:val="header"/>
    <w:basedOn w:val="Normal"/>
    <w:link w:val="stbilgiChar"/>
    <w:semiHidden/>
    <w:rsid w:val="006C29B7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semiHidden/>
    <w:rsid w:val="006C29B7"/>
    <w:pPr>
      <w:tabs>
        <w:tab w:val="center" w:pos="4536"/>
        <w:tab w:val="right" w:pos="9072"/>
      </w:tabs>
    </w:pPr>
  </w:style>
  <w:style w:type="paragraph" w:customStyle="1" w:styleId="Tabloierii">
    <w:name w:val="Tablo içeriği"/>
    <w:basedOn w:val="GvdeMetni"/>
    <w:rsid w:val="006C29B7"/>
    <w:pPr>
      <w:suppressLineNumbers/>
    </w:pPr>
  </w:style>
  <w:style w:type="paragraph" w:customStyle="1" w:styleId="WW-Tabloierii">
    <w:name w:val="WW-Tablo içeriği"/>
    <w:basedOn w:val="GvdeMetni"/>
    <w:rsid w:val="006C29B7"/>
    <w:pPr>
      <w:suppressLineNumbers/>
    </w:pPr>
  </w:style>
  <w:style w:type="paragraph" w:customStyle="1" w:styleId="WW-Tabloierii1">
    <w:name w:val="WW-Tablo içeriği1"/>
    <w:basedOn w:val="GvdeMetni"/>
    <w:rsid w:val="006C29B7"/>
    <w:pPr>
      <w:suppressLineNumbers/>
    </w:pPr>
  </w:style>
  <w:style w:type="paragraph" w:customStyle="1" w:styleId="WW-Tabloierii11">
    <w:name w:val="WW-Tablo içeriği11"/>
    <w:basedOn w:val="GvdeMetni"/>
    <w:rsid w:val="006C29B7"/>
    <w:pPr>
      <w:suppressLineNumbers/>
    </w:pPr>
  </w:style>
  <w:style w:type="paragraph" w:customStyle="1" w:styleId="WW-Tabloierii111">
    <w:name w:val="WW-Tablo içeriği111"/>
    <w:basedOn w:val="GvdeMetni"/>
    <w:rsid w:val="006C29B7"/>
    <w:pPr>
      <w:suppressLineNumbers/>
    </w:pPr>
  </w:style>
  <w:style w:type="paragraph" w:customStyle="1" w:styleId="WW-Tabloierii1111">
    <w:name w:val="WW-Tablo içeriği1111"/>
    <w:basedOn w:val="GvdeMetni"/>
    <w:rsid w:val="006C29B7"/>
    <w:pPr>
      <w:suppressLineNumbers/>
    </w:pPr>
  </w:style>
  <w:style w:type="paragraph" w:customStyle="1" w:styleId="WW-Tabloierii11111">
    <w:name w:val="WW-Tablo içeriği11111"/>
    <w:basedOn w:val="GvdeMetni"/>
    <w:rsid w:val="006C29B7"/>
    <w:pPr>
      <w:suppressLineNumbers/>
    </w:pPr>
  </w:style>
  <w:style w:type="paragraph" w:customStyle="1" w:styleId="WW-Tabloierii111111">
    <w:name w:val="WW-Tablo içeriği111111"/>
    <w:basedOn w:val="GvdeMetni"/>
    <w:rsid w:val="006C29B7"/>
    <w:pPr>
      <w:suppressLineNumbers/>
    </w:pPr>
  </w:style>
  <w:style w:type="paragraph" w:customStyle="1" w:styleId="WW-Tabloierii1111111">
    <w:name w:val="WW-Tablo içeriği1111111"/>
    <w:basedOn w:val="GvdeMetni"/>
    <w:rsid w:val="006C29B7"/>
    <w:pPr>
      <w:suppressLineNumbers/>
    </w:pPr>
  </w:style>
  <w:style w:type="paragraph" w:customStyle="1" w:styleId="WW-Tabloierii11111111">
    <w:name w:val="WW-Tablo içeriği11111111"/>
    <w:basedOn w:val="GvdeMetni"/>
    <w:rsid w:val="006C29B7"/>
    <w:pPr>
      <w:suppressLineNumbers/>
    </w:pPr>
  </w:style>
  <w:style w:type="paragraph" w:customStyle="1" w:styleId="WW-Tabloierii111111111">
    <w:name w:val="WW-Tablo içeriği111111111"/>
    <w:basedOn w:val="GvdeMetni"/>
    <w:rsid w:val="006C29B7"/>
    <w:pPr>
      <w:suppressLineNumbers/>
    </w:pPr>
  </w:style>
  <w:style w:type="paragraph" w:customStyle="1" w:styleId="WW-Tabloierii1111111111">
    <w:name w:val="WW-Tablo içeriği1111111111"/>
    <w:basedOn w:val="GvdeMetni"/>
    <w:rsid w:val="006C29B7"/>
    <w:pPr>
      <w:suppressLineNumbers/>
    </w:pPr>
  </w:style>
  <w:style w:type="paragraph" w:customStyle="1" w:styleId="WW-Tabloierii11111111111">
    <w:name w:val="WW-Tablo içeriği11111111111"/>
    <w:basedOn w:val="GvdeMetni"/>
    <w:rsid w:val="006C29B7"/>
    <w:pPr>
      <w:suppressLineNumbers/>
    </w:pPr>
  </w:style>
  <w:style w:type="paragraph" w:customStyle="1" w:styleId="WW-Tabloierii111111111111">
    <w:name w:val="WW-Tablo içeriği111111111111"/>
    <w:basedOn w:val="GvdeMetni"/>
    <w:rsid w:val="006C29B7"/>
    <w:pPr>
      <w:suppressLineNumbers/>
    </w:pPr>
  </w:style>
  <w:style w:type="paragraph" w:customStyle="1" w:styleId="WW-Tabloierii1111111111111">
    <w:name w:val="WW-Tablo içeriği1111111111111"/>
    <w:basedOn w:val="GvdeMetni"/>
    <w:rsid w:val="006C29B7"/>
    <w:pPr>
      <w:suppressLineNumbers/>
    </w:pPr>
  </w:style>
  <w:style w:type="paragraph" w:customStyle="1" w:styleId="WW-Tabloierii11111111111111">
    <w:name w:val="WW-Tablo içeriği11111111111111"/>
    <w:basedOn w:val="GvdeMetni"/>
    <w:rsid w:val="006C29B7"/>
    <w:pPr>
      <w:suppressLineNumbers/>
    </w:pPr>
  </w:style>
  <w:style w:type="paragraph" w:customStyle="1" w:styleId="WW-Tabloierii111111111111111">
    <w:name w:val="WW-Tablo içeriği111111111111111"/>
    <w:basedOn w:val="GvdeMetni"/>
    <w:rsid w:val="006C29B7"/>
    <w:pPr>
      <w:suppressLineNumbers/>
    </w:pPr>
  </w:style>
  <w:style w:type="paragraph" w:customStyle="1" w:styleId="Tablobal">
    <w:name w:val="Tablo başlığı"/>
    <w:basedOn w:val="Tabloierii"/>
    <w:rsid w:val="006C29B7"/>
    <w:pPr>
      <w:jc w:val="center"/>
    </w:pPr>
    <w:rPr>
      <w:b/>
      <w:bCs/>
      <w:i/>
      <w:iCs/>
    </w:rPr>
  </w:style>
  <w:style w:type="paragraph" w:customStyle="1" w:styleId="WW-Tablobal">
    <w:name w:val="WW-Tablo başlığı"/>
    <w:basedOn w:val="WW-Tabloierii"/>
    <w:rsid w:val="006C29B7"/>
    <w:pPr>
      <w:jc w:val="center"/>
    </w:pPr>
    <w:rPr>
      <w:b/>
      <w:bCs/>
      <w:i/>
      <w:iCs/>
    </w:rPr>
  </w:style>
  <w:style w:type="paragraph" w:customStyle="1" w:styleId="WW-Tablobal1">
    <w:name w:val="WW-Tablo başlığı1"/>
    <w:basedOn w:val="WW-Tabloierii1"/>
    <w:rsid w:val="006C29B7"/>
    <w:pPr>
      <w:jc w:val="center"/>
    </w:pPr>
    <w:rPr>
      <w:b/>
      <w:bCs/>
      <w:i/>
      <w:iCs/>
    </w:rPr>
  </w:style>
  <w:style w:type="paragraph" w:customStyle="1" w:styleId="WW-Tablobal11">
    <w:name w:val="WW-Tablo başlığı11"/>
    <w:basedOn w:val="WW-Tabloierii11"/>
    <w:rsid w:val="006C29B7"/>
    <w:pPr>
      <w:jc w:val="center"/>
    </w:pPr>
    <w:rPr>
      <w:b/>
      <w:bCs/>
      <w:i/>
      <w:iCs/>
    </w:rPr>
  </w:style>
  <w:style w:type="paragraph" w:customStyle="1" w:styleId="WW-Tablobal111">
    <w:name w:val="WW-Tablo başlığı111"/>
    <w:basedOn w:val="WW-Tabloierii111"/>
    <w:rsid w:val="006C29B7"/>
    <w:pPr>
      <w:jc w:val="center"/>
    </w:pPr>
    <w:rPr>
      <w:b/>
      <w:bCs/>
      <w:i/>
      <w:iCs/>
    </w:rPr>
  </w:style>
  <w:style w:type="paragraph" w:customStyle="1" w:styleId="WW-Tablobal1111">
    <w:name w:val="WW-Tablo başlığı1111"/>
    <w:basedOn w:val="WW-Tabloierii1111"/>
    <w:rsid w:val="006C29B7"/>
    <w:pPr>
      <w:jc w:val="center"/>
    </w:pPr>
    <w:rPr>
      <w:b/>
      <w:bCs/>
      <w:i/>
      <w:iCs/>
    </w:rPr>
  </w:style>
  <w:style w:type="paragraph" w:customStyle="1" w:styleId="WW-Tablobal11111">
    <w:name w:val="WW-Tablo başlığı11111"/>
    <w:basedOn w:val="WW-Tabloierii11111"/>
    <w:rsid w:val="006C29B7"/>
    <w:pPr>
      <w:jc w:val="center"/>
    </w:pPr>
    <w:rPr>
      <w:b/>
      <w:bCs/>
      <w:i/>
      <w:iCs/>
    </w:rPr>
  </w:style>
  <w:style w:type="paragraph" w:customStyle="1" w:styleId="WW-Tablobal111111">
    <w:name w:val="WW-Tablo başlığı111111"/>
    <w:basedOn w:val="WW-Tabloierii111111"/>
    <w:rsid w:val="006C29B7"/>
    <w:pPr>
      <w:jc w:val="center"/>
    </w:pPr>
    <w:rPr>
      <w:b/>
      <w:bCs/>
      <w:i/>
      <w:iCs/>
    </w:rPr>
  </w:style>
  <w:style w:type="paragraph" w:customStyle="1" w:styleId="WW-Tablobal1111111">
    <w:name w:val="WW-Tablo başlığı1111111"/>
    <w:basedOn w:val="WW-Tabloierii1111111"/>
    <w:rsid w:val="006C29B7"/>
    <w:pPr>
      <w:jc w:val="center"/>
    </w:pPr>
    <w:rPr>
      <w:b/>
      <w:bCs/>
      <w:i/>
      <w:iCs/>
    </w:rPr>
  </w:style>
  <w:style w:type="paragraph" w:customStyle="1" w:styleId="WW-Tablobal11111111">
    <w:name w:val="WW-Tablo başlığı11111111"/>
    <w:basedOn w:val="WW-Tabloierii11111111"/>
    <w:rsid w:val="006C29B7"/>
    <w:pPr>
      <w:jc w:val="center"/>
    </w:pPr>
    <w:rPr>
      <w:b/>
      <w:bCs/>
      <w:i/>
      <w:iCs/>
    </w:rPr>
  </w:style>
  <w:style w:type="paragraph" w:customStyle="1" w:styleId="WW-Tablobal111111111">
    <w:name w:val="WW-Tablo başlığı111111111"/>
    <w:basedOn w:val="WW-Tabloierii111111111"/>
    <w:rsid w:val="006C29B7"/>
    <w:pPr>
      <w:jc w:val="center"/>
    </w:pPr>
    <w:rPr>
      <w:b/>
      <w:bCs/>
      <w:i/>
      <w:iCs/>
    </w:rPr>
  </w:style>
  <w:style w:type="paragraph" w:customStyle="1" w:styleId="WW-Tablobal1111111111">
    <w:name w:val="WW-Tablo başlığı1111111111"/>
    <w:basedOn w:val="WW-Tabloierii1111111111"/>
    <w:rsid w:val="006C29B7"/>
    <w:pPr>
      <w:jc w:val="center"/>
    </w:pPr>
    <w:rPr>
      <w:b/>
      <w:bCs/>
      <w:i/>
      <w:iCs/>
    </w:rPr>
  </w:style>
  <w:style w:type="paragraph" w:customStyle="1" w:styleId="WW-Tablobal11111111111">
    <w:name w:val="WW-Tablo başlığı11111111111"/>
    <w:basedOn w:val="WW-Tabloierii11111111111"/>
    <w:rsid w:val="006C29B7"/>
    <w:pPr>
      <w:jc w:val="center"/>
    </w:pPr>
    <w:rPr>
      <w:b/>
      <w:bCs/>
      <w:i/>
      <w:iCs/>
    </w:rPr>
  </w:style>
  <w:style w:type="paragraph" w:customStyle="1" w:styleId="WW-Tablobal111111111111">
    <w:name w:val="WW-Tablo başlığı111111111111"/>
    <w:basedOn w:val="WW-Tabloierii111111111111"/>
    <w:rsid w:val="006C29B7"/>
    <w:pPr>
      <w:jc w:val="center"/>
    </w:pPr>
    <w:rPr>
      <w:b/>
      <w:bCs/>
      <w:i/>
      <w:iCs/>
    </w:rPr>
  </w:style>
  <w:style w:type="paragraph" w:customStyle="1" w:styleId="WW-Tablobal1111111111111">
    <w:name w:val="WW-Tablo başlığı1111111111111"/>
    <w:basedOn w:val="WW-Tabloierii1111111111111"/>
    <w:rsid w:val="006C29B7"/>
    <w:pPr>
      <w:jc w:val="center"/>
    </w:pPr>
    <w:rPr>
      <w:b/>
      <w:bCs/>
      <w:i/>
      <w:iCs/>
    </w:rPr>
  </w:style>
  <w:style w:type="paragraph" w:customStyle="1" w:styleId="WW-Tablobal11111111111111">
    <w:name w:val="WW-Tablo başlığı11111111111111"/>
    <w:basedOn w:val="WW-Tabloierii11111111111111"/>
    <w:rsid w:val="006C29B7"/>
    <w:pPr>
      <w:jc w:val="center"/>
    </w:pPr>
    <w:rPr>
      <w:b/>
      <w:bCs/>
      <w:i/>
      <w:iCs/>
    </w:rPr>
  </w:style>
  <w:style w:type="paragraph" w:customStyle="1" w:styleId="WW-Tablobal111111111111111">
    <w:name w:val="WW-Tablo başlığı111111111111111"/>
    <w:basedOn w:val="WW-Tabloierii111111111111111"/>
    <w:rsid w:val="006C29B7"/>
    <w:pPr>
      <w:jc w:val="center"/>
    </w:pPr>
    <w:rPr>
      <w:b/>
      <w:bCs/>
      <w:i/>
      <w:iCs/>
    </w:rPr>
  </w:style>
  <w:style w:type="paragraph" w:customStyle="1" w:styleId="Tabloerii">
    <w:name w:val="Tablo İçeriği"/>
    <w:basedOn w:val="Normal"/>
    <w:rsid w:val="006C29B7"/>
    <w:pPr>
      <w:suppressLineNumbers/>
    </w:pPr>
  </w:style>
  <w:style w:type="paragraph" w:customStyle="1" w:styleId="TabloBal0">
    <w:name w:val="Tablo Başlığı"/>
    <w:basedOn w:val="Tabloerii"/>
    <w:rsid w:val="006C29B7"/>
    <w:pPr>
      <w:jc w:val="center"/>
    </w:pPr>
    <w:rPr>
      <w:b/>
      <w:bCs/>
    </w:rPr>
  </w:style>
  <w:style w:type="table" w:styleId="TabloKlavuzu">
    <w:name w:val="Table Grid"/>
    <w:basedOn w:val="NormalTablo"/>
    <w:rsid w:val="00FD5C25"/>
    <w:pPr>
      <w:suppressAutoHyphens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vdeMetniChar">
    <w:name w:val="Gövde Metni Char"/>
    <w:basedOn w:val="VarsaylanParagrafYazTipi"/>
    <w:link w:val="GvdeMetni"/>
    <w:rsid w:val="0025633C"/>
    <w:rPr>
      <w:sz w:val="24"/>
      <w:lang w:val="tr-TR" w:eastAsia="ar-SA" w:bidi="ar-SA"/>
    </w:rPr>
  </w:style>
  <w:style w:type="paragraph" w:styleId="KonuBal">
    <w:name w:val="Title"/>
    <w:basedOn w:val="Normal"/>
    <w:qFormat/>
    <w:rsid w:val="0025633C"/>
    <w:pPr>
      <w:suppressAutoHyphens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b/>
      <w:bCs/>
      <w:sz w:val="24"/>
      <w:lang w:eastAsia="tr-TR"/>
    </w:rPr>
  </w:style>
  <w:style w:type="paragraph" w:styleId="ResimYazs">
    <w:name w:val="caption"/>
    <w:basedOn w:val="Normal"/>
    <w:next w:val="Normal"/>
    <w:qFormat/>
    <w:rsid w:val="0025633C"/>
    <w:pPr>
      <w:suppressAutoHyphens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 w:cs="Arial"/>
      <w:b/>
      <w:bCs/>
      <w:i/>
      <w:iCs/>
      <w:sz w:val="22"/>
      <w:lang w:eastAsia="tr-TR"/>
    </w:rPr>
  </w:style>
  <w:style w:type="character" w:customStyle="1" w:styleId="AltbilgiChar">
    <w:name w:val="Altbilgi Char"/>
    <w:basedOn w:val="VarsaylanParagrafYazTipi"/>
    <w:link w:val="Altbilgi"/>
    <w:rsid w:val="0025633C"/>
    <w:rPr>
      <w:lang w:val="tr-TR" w:eastAsia="ar-SA" w:bidi="ar-SA"/>
    </w:rPr>
  </w:style>
  <w:style w:type="paragraph" w:styleId="GvdeMetni2">
    <w:name w:val="Body Text 2"/>
    <w:basedOn w:val="Normal"/>
    <w:link w:val="GvdeMetni2Char"/>
    <w:rsid w:val="0025633C"/>
    <w:pPr>
      <w:suppressAutoHyphens w:val="0"/>
      <w:spacing w:after="120" w:line="480" w:lineRule="auto"/>
    </w:pPr>
    <w:rPr>
      <w:sz w:val="24"/>
      <w:szCs w:val="24"/>
      <w:lang w:eastAsia="tr-TR"/>
    </w:rPr>
  </w:style>
  <w:style w:type="paragraph" w:styleId="GvdeMetniGirintisi3">
    <w:name w:val="Body Text Indent 3"/>
    <w:basedOn w:val="Normal"/>
    <w:link w:val="GvdeMetniGirintisi3Char"/>
    <w:rsid w:val="0025633C"/>
    <w:pPr>
      <w:suppressAutoHyphens w:val="0"/>
      <w:spacing w:after="120"/>
      <w:ind w:left="283"/>
    </w:pPr>
    <w:rPr>
      <w:sz w:val="16"/>
      <w:szCs w:val="16"/>
      <w:lang w:eastAsia="tr-TR"/>
    </w:rPr>
  </w:style>
  <w:style w:type="paragraph" w:styleId="GvdeMetni3">
    <w:name w:val="Body Text 3"/>
    <w:basedOn w:val="Normal"/>
    <w:link w:val="GvdeMetni3Char"/>
    <w:rsid w:val="0025633C"/>
    <w:pPr>
      <w:suppressAutoHyphens w:val="0"/>
      <w:spacing w:after="120"/>
    </w:pPr>
    <w:rPr>
      <w:sz w:val="16"/>
      <w:szCs w:val="16"/>
      <w:lang w:eastAsia="tr-TR"/>
    </w:rPr>
  </w:style>
  <w:style w:type="paragraph" w:styleId="NormalWeb">
    <w:name w:val="Normal (Web)"/>
    <w:basedOn w:val="Normal"/>
    <w:link w:val="NormalWebChar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paragraph" w:styleId="T1">
    <w:name w:val="toc 1"/>
    <w:basedOn w:val="Normal"/>
    <w:next w:val="Normal"/>
    <w:autoRedefine/>
    <w:rsid w:val="0025633C"/>
    <w:pPr>
      <w:suppressAutoHyphens w:val="0"/>
      <w:spacing w:before="120" w:after="120"/>
    </w:pPr>
    <w:rPr>
      <w:b/>
      <w:bCs/>
      <w:caps/>
      <w:lang w:eastAsia="tr-TR"/>
    </w:rPr>
  </w:style>
  <w:style w:type="paragraph" w:styleId="T2">
    <w:name w:val="toc 2"/>
    <w:basedOn w:val="Normal"/>
    <w:next w:val="Normal"/>
    <w:autoRedefine/>
    <w:rsid w:val="0025633C"/>
    <w:pPr>
      <w:suppressAutoHyphens w:val="0"/>
      <w:ind w:left="240"/>
    </w:pPr>
    <w:rPr>
      <w:smallCaps/>
      <w:lang w:eastAsia="tr-TR"/>
    </w:rPr>
  </w:style>
  <w:style w:type="paragraph" w:styleId="T3">
    <w:name w:val="toc 3"/>
    <w:basedOn w:val="Normal"/>
    <w:next w:val="Normal"/>
    <w:autoRedefine/>
    <w:rsid w:val="0025633C"/>
    <w:pPr>
      <w:suppressAutoHyphens w:val="0"/>
      <w:ind w:left="480"/>
    </w:pPr>
    <w:rPr>
      <w:i/>
      <w:iCs/>
      <w:lang w:eastAsia="tr-TR"/>
    </w:rPr>
  </w:style>
  <w:style w:type="character" w:styleId="Kpr">
    <w:name w:val="Hyperlink"/>
    <w:basedOn w:val="VarsaylanParagrafYazTipi"/>
    <w:rsid w:val="0025633C"/>
    <w:rPr>
      <w:color w:val="0000FF"/>
      <w:u w:val="single"/>
    </w:rPr>
  </w:style>
  <w:style w:type="paragraph" w:styleId="ekillerTablosu">
    <w:name w:val="table of figures"/>
    <w:basedOn w:val="Normal"/>
    <w:next w:val="Normal"/>
    <w:rsid w:val="0025633C"/>
    <w:pPr>
      <w:suppressAutoHyphens w:val="0"/>
      <w:ind w:left="480" w:hanging="480"/>
    </w:pPr>
    <w:rPr>
      <w:smallCaps/>
      <w:lang w:eastAsia="tr-TR"/>
    </w:rPr>
  </w:style>
  <w:style w:type="paragraph" w:styleId="Dizin1">
    <w:name w:val="index 1"/>
    <w:basedOn w:val="Normal"/>
    <w:next w:val="Normal"/>
    <w:autoRedefine/>
    <w:semiHidden/>
    <w:rsid w:val="0025633C"/>
    <w:pPr>
      <w:suppressAutoHyphens w:val="0"/>
      <w:ind w:left="240" w:hanging="240"/>
    </w:pPr>
    <w:rPr>
      <w:sz w:val="24"/>
      <w:szCs w:val="24"/>
      <w:lang w:eastAsia="tr-TR"/>
    </w:rPr>
  </w:style>
  <w:style w:type="paragraph" w:customStyle="1" w:styleId="Tablo">
    <w:name w:val="Tablo"/>
    <w:basedOn w:val="GvdeMetniGirintisi"/>
    <w:link w:val="TabloChar"/>
    <w:rsid w:val="0025633C"/>
    <w:pPr>
      <w:suppressAutoHyphens w:val="0"/>
      <w:ind w:left="1440" w:hanging="1083"/>
    </w:pPr>
    <w:rPr>
      <w:rFonts w:ascii="Arial" w:hAnsi="Arial" w:cs="Arial"/>
      <w:szCs w:val="24"/>
      <w:lang w:eastAsia="en-US"/>
    </w:rPr>
  </w:style>
  <w:style w:type="character" w:customStyle="1" w:styleId="TabloChar">
    <w:name w:val="Tablo Char"/>
    <w:basedOn w:val="VarsaylanParagrafYazTipi"/>
    <w:link w:val="Tablo"/>
    <w:rsid w:val="0025633C"/>
    <w:rPr>
      <w:rFonts w:ascii="Arial" w:hAnsi="Arial" w:cs="Arial"/>
      <w:sz w:val="24"/>
      <w:szCs w:val="24"/>
      <w:lang w:val="tr-TR" w:eastAsia="en-US" w:bidi="ar-SA"/>
    </w:rPr>
  </w:style>
  <w:style w:type="paragraph" w:customStyle="1" w:styleId="ekil">
    <w:name w:val="Şekil"/>
    <w:basedOn w:val="Tablo"/>
    <w:rsid w:val="0025633C"/>
  </w:style>
  <w:style w:type="paragraph" w:styleId="z-Formunst">
    <w:name w:val="HTML Top of Form"/>
    <w:basedOn w:val="Normal"/>
    <w:next w:val="Normal"/>
    <w:link w:val="z-FormunstChar"/>
    <w:hidden/>
    <w:rsid w:val="0025633C"/>
    <w:pPr>
      <w:pBdr>
        <w:bottom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tr-TR"/>
    </w:rPr>
  </w:style>
  <w:style w:type="character" w:customStyle="1" w:styleId="z-FormunstChar">
    <w:name w:val="z-Formun Üstü Char"/>
    <w:basedOn w:val="VarsaylanParagrafYazTipi"/>
    <w:link w:val="z-Formunst"/>
    <w:rsid w:val="0025633C"/>
    <w:rPr>
      <w:rFonts w:ascii="Arial" w:hAnsi="Arial" w:cs="Arial"/>
      <w:vanish/>
      <w:sz w:val="16"/>
      <w:szCs w:val="16"/>
      <w:lang w:val="tr-TR" w:eastAsia="tr-TR" w:bidi="ar-SA"/>
    </w:rPr>
  </w:style>
  <w:style w:type="paragraph" w:styleId="z-FormunAlt">
    <w:name w:val="HTML Bottom of Form"/>
    <w:basedOn w:val="Normal"/>
    <w:next w:val="Normal"/>
    <w:link w:val="z-FormunAltChar"/>
    <w:hidden/>
    <w:rsid w:val="0025633C"/>
    <w:pPr>
      <w:pBdr>
        <w:top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tr-TR"/>
    </w:rPr>
  </w:style>
  <w:style w:type="character" w:customStyle="1" w:styleId="z-FormunAltChar">
    <w:name w:val="z-Formun Altı Char"/>
    <w:basedOn w:val="VarsaylanParagrafYazTipi"/>
    <w:link w:val="z-FormunAlt"/>
    <w:rsid w:val="0025633C"/>
    <w:rPr>
      <w:rFonts w:ascii="Arial" w:hAnsi="Arial" w:cs="Arial"/>
      <w:vanish/>
      <w:sz w:val="16"/>
      <w:szCs w:val="16"/>
      <w:lang w:val="tr-TR" w:eastAsia="tr-TR" w:bidi="ar-SA"/>
    </w:rPr>
  </w:style>
  <w:style w:type="table" w:styleId="Tabloada">
    <w:name w:val="Table Contemporary"/>
    <w:basedOn w:val="NormalTablo"/>
    <w:rsid w:val="0025633C"/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ListeParagraf">
    <w:name w:val="List Paragraph"/>
    <w:basedOn w:val="Normal"/>
    <w:qFormat/>
    <w:rsid w:val="0025633C"/>
    <w:pPr>
      <w:suppressAutoHyphens w:val="0"/>
      <w:ind w:left="708"/>
    </w:pPr>
    <w:rPr>
      <w:sz w:val="24"/>
      <w:szCs w:val="24"/>
      <w:lang w:eastAsia="tr-TR"/>
    </w:rPr>
  </w:style>
  <w:style w:type="character" w:customStyle="1" w:styleId="CharChar7">
    <w:name w:val="Char Char7"/>
    <w:basedOn w:val="VarsaylanParagrafYazTipi"/>
    <w:rsid w:val="0025633C"/>
    <w:rPr>
      <w:sz w:val="24"/>
      <w:szCs w:val="24"/>
      <w:lang w:val="tr-TR" w:eastAsia="tr-TR" w:bidi="ar-SA"/>
    </w:rPr>
  </w:style>
  <w:style w:type="paragraph" w:customStyle="1" w:styleId="Style13">
    <w:name w:val="Style13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413" w:lineRule="exact"/>
      <w:jc w:val="both"/>
    </w:pPr>
    <w:rPr>
      <w:rFonts w:ascii="Arial" w:hAnsi="Arial"/>
      <w:sz w:val="24"/>
      <w:szCs w:val="24"/>
      <w:lang w:eastAsia="tr-TR"/>
    </w:rPr>
  </w:style>
  <w:style w:type="character" w:customStyle="1" w:styleId="FontStyle44">
    <w:name w:val="Font Style44"/>
    <w:basedOn w:val="VarsaylanParagrafYazTipi"/>
    <w:rsid w:val="0025633C"/>
    <w:rPr>
      <w:rFonts w:ascii="Arial" w:hAnsi="Arial" w:cs="Arial"/>
      <w:color w:val="000000"/>
      <w:sz w:val="22"/>
      <w:szCs w:val="22"/>
    </w:rPr>
  </w:style>
  <w:style w:type="character" w:customStyle="1" w:styleId="FontStyle43">
    <w:name w:val="Font Style43"/>
    <w:basedOn w:val="VarsaylanParagrafYazTipi"/>
    <w:rsid w:val="0025633C"/>
    <w:rPr>
      <w:rFonts w:ascii="Arial" w:hAnsi="Arial" w:cs="Arial"/>
      <w:b/>
      <w:bCs/>
      <w:color w:val="000000"/>
      <w:sz w:val="22"/>
      <w:szCs w:val="22"/>
    </w:rPr>
  </w:style>
  <w:style w:type="paragraph" w:customStyle="1" w:styleId="Style21">
    <w:name w:val="Style21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358" w:lineRule="exact"/>
      <w:ind w:hanging="1195"/>
      <w:jc w:val="both"/>
    </w:pPr>
    <w:rPr>
      <w:rFonts w:ascii="Arial" w:hAnsi="Arial"/>
      <w:sz w:val="24"/>
      <w:szCs w:val="24"/>
      <w:lang w:eastAsia="tr-TR"/>
    </w:rPr>
  </w:style>
  <w:style w:type="paragraph" w:customStyle="1" w:styleId="Style3">
    <w:name w:val="Style3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rFonts w:ascii="Arial" w:hAnsi="Arial"/>
      <w:sz w:val="24"/>
      <w:szCs w:val="24"/>
      <w:lang w:eastAsia="tr-TR"/>
    </w:rPr>
  </w:style>
  <w:style w:type="character" w:customStyle="1" w:styleId="FontStyle35">
    <w:name w:val="Font Style35"/>
    <w:basedOn w:val="VarsaylanParagrafYazTipi"/>
    <w:rsid w:val="0025633C"/>
    <w:rPr>
      <w:rFonts w:ascii="Franklin Gothic Medium Cond" w:hAnsi="Franklin Gothic Medium Cond" w:cs="Franklin Gothic Medium Cond"/>
      <w:b/>
      <w:bCs/>
      <w:smallCaps/>
      <w:color w:val="000000"/>
      <w:sz w:val="28"/>
      <w:szCs w:val="28"/>
    </w:rPr>
  </w:style>
  <w:style w:type="character" w:customStyle="1" w:styleId="FontStyle36">
    <w:name w:val="Font Style36"/>
    <w:basedOn w:val="VarsaylanParagrafYazTipi"/>
    <w:rsid w:val="0025633C"/>
    <w:rPr>
      <w:rFonts w:ascii="Arial" w:hAnsi="Arial" w:cs="Arial"/>
      <w:i/>
      <w:iCs/>
      <w:color w:val="000000"/>
      <w:sz w:val="22"/>
      <w:szCs w:val="22"/>
    </w:rPr>
  </w:style>
  <w:style w:type="paragraph" w:customStyle="1" w:styleId="Style24">
    <w:name w:val="Style24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rFonts w:ascii="Arial" w:hAnsi="Arial"/>
      <w:sz w:val="24"/>
      <w:szCs w:val="24"/>
      <w:lang w:eastAsia="tr-TR"/>
    </w:rPr>
  </w:style>
  <w:style w:type="character" w:customStyle="1" w:styleId="Balk4Char">
    <w:name w:val="Başlık 4 Char"/>
    <w:basedOn w:val="VarsaylanParagrafYazTipi"/>
    <w:link w:val="Balk4"/>
    <w:rsid w:val="0025633C"/>
    <w:rPr>
      <w:b/>
      <w:sz w:val="24"/>
      <w:lang w:eastAsia="ar-SA"/>
    </w:rPr>
  </w:style>
  <w:style w:type="character" w:customStyle="1" w:styleId="Balk1Char">
    <w:name w:val="Başlık 1 Char"/>
    <w:basedOn w:val="VarsaylanParagrafYazTipi"/>
    <w:link w:val="Balk1"/>
    <w:rsid w:val="0025633C"/>
    <w:rPr>
      <w:color w:val="0000FF"/>
      <w:sz w:val="24"/>
      <w:lang w:eastAsia="ar-SA"/>
    </w:rPr>
  </w:style>
  <w:style w:type="character" w:customStyle="1" w:styleId="Balk2Char">
    <w:name w:val="Başlık 2 Char"/>
    <w:basedOn w:val="VarsaylanParagrafYazTipi"/>
    <w:link w:val="Balk2"/>
    <w:rsid w:val="0025633C"/>
    <w:rPr>
      <w:b/>
      <w:sz w:val="28"/>
      <w:lang w:eastAsia="ar-SA"/>
    </w:rPr>
  </w:style>
  <w:style w:type="character" w:customStyle="1" w:styleId="GvdeMetni2Char">
    <w:name w:val="Gövde Metni 2 Char"/>
    <w:basedOn w:val="VarsaylanParagrafYazTipi"/>
    <w:link w:val="GvdeMetni2"/>
    <w:rsid w:val="0025633C"/>
    <w:rPr>
      <w:sz w:val="24"/>
      <w:szCs w:val="24"/>
      <w:lang w:val="tr-TR" w:eastAsia="tr-TR" w:bidi="ar-SA"/>
    </w:rPr>
  </w:style>
  <w:style w:type="character" w:customStyle="1" w:styleId="GvdeMetniGirintisi3Char">
    <w:name w:val="Gövde Metni Girintisi 3 Char"/>
    <w:basedOn w:val="VarsaylanParagrafYazTipi"/>
    <w:link w:val="GvdeMetniGirintisi3"/>
    <w:rsid w:val="0025633C"/>
    <w:rPr>
      <w:sz w:val="16"/>
      <w:szCs w:val="16"/>
      <w:lang w:val="tr-TR" w:eastAsia="tr-TR" w:bidi="ar-SA"/>
    </w:rPr>
  </w:style>
  <w:style w:type="character" w:customStyle="1" w:styleId="GvdeMetniGirintisiChar">
    <w:name w:val="Gövde Metni Girintisi Char"/>
    <w:basedOn w:val="VarsaylanParagrafYazTipi"/>
    <w:link w:val="GvdeMetniGirintisi"/>
    <w:rsid w:val="0025633C"/>
    <w:rPr>
      <w:sz w:val="24"/>
      <w:lang w:val="tr-TR" w:eastAsia="ar-SA" w:bidi="ar-SA"/>
    </w:rPr>
  </w:style>
  <w:style w:type="character" w:customStyle="1" w:styleId="GvdeMetni3Char">
    <w:name w:val="Gövde Metni 3 Char"/>
    <w:basedOn w:val="VarsaylanParagrafYazTipi"/>
    <w:link w:val="GvdeMetni3"/>
    <w:rsid w:val="0025633C"/>
    <w:rPr>
      <w:sz w:val="16"/>
      <w:szCs w:val="16"/>
      <w:lang w:val="tr-TR" w:eastAsia="tr-TR" w:bidi="ar-SA"/>
    </w:rPr>
  </w:style>
  <w:style w:type="character" w:customStyle="1" w:styleId="stbilgiChar">
    <w:name w:val="Üstbilgi Char"/>
    <w:basedOn w:val="VarsaylanParagrafYazTipi"/>
    <w:link w:val="stbilgi"/>
    <w:rsid w:val="0025633C"/>
    <w:rPr>
      <w:lang w:val="tr-TR" w:eastAsia="ar-SA" w:bidi="ar-SA"/>
    </w:rPr>
  </w:style>
  <w:style w:type="character" w:styleId="zlenenKpr">
    <w:name w:val="FollowedHyperlink"/>
    <w:basedOn w:val="VarsaylanParagrafYazTipi"/>
    <w:rsid w:val="0025633C"/>
    <w:rPr>
      <w:color w:val="800080"/>
      <w:u w:val="single"/>
    </w:rPr>
  </w:style>
  <w:style w:type="character" w:customStyle="1" w:styleId="NormalWebChar">
    <w:name w:val="Normal (Web) Char"/>
    <w:basedOn w:val="VarsaylanParagrafYazTipi"/>
    <w:link w:val="NormalWeb"/>
    <w:rsid w:val="0025633C"/>
    <w:rPr>
      <w:sz w:val="24"/>
      <w:szCs w:val="24"/>
      <w:lang w:val="tr-TR" w:eastAsia="tr-TR" w:bidi="ar-SA"/>
    </w:rPr>
  </w:style>
  <w:style w:type="paragraph" w:customStyle="1" w:styleId="msonormalcxspilk">
    <w:name w:val="msonormalcxspilk"/>
    <w:basedOn w:val="Normal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paragraph" w:customStyle="1" w:styleId="NormalkiYanaYasla">
    <w:name w:val="Normal + İki Yana Yasla"/>
    <w:aliases w:val="Satır aralığı:  1.5 satır,Normal + 12 nk,İki Yana Yasla,İlk satır:  1.25 cm"/>
    <w:basedOn w:val="NormalWeb"/>
    <w:rsid w:val="0025633C"/>
  </w:style>
  <w:style w:type="paragraph" w:styleId="BalonMetni">
    <w:name w:val="Balloon Text"/>
    <w:basedOn w:val="Normal"/>
    <w:link w:val="BalonMetniChar"/>
    <w:rsid w:val="0025633C"/>
    <w:pPr>
      <w:suppressAutoHyphens w:val="0"/>
    </w:pPr>
    <w:rPr>
      <w:rFonts w:ascii="Tahoma" w:hAnsi="Tahoma" w:cs="Tahoma"/>
      <w:sz w:val="16"/>
      <w:szCs w:val="16"/>
      <w:lang w:eastAsia="tr-TR"/>
    </w:rPr>
  </w:style>
  <w:style w:type="character" w:customStyle="1" w:styleId="BalonMetniChar">
    <w:name w:val="Balon Metni Char"/>
    <w:basedOn w:val="VarsaylanParagrafYazTipi"/>
    <w:link w:val="BalonMetni"/>
    <w:rsid w:val="0025633C"/>
    <w:rPr>
      <w:rFonts w:ascii="Tahoma" w:hAnsi="Tahoma" w:cs="Tahoma"/>
      <w:sz w:val="16"/>
      <w:szCs w:val="16"/>
      <w:lang w:val="tr-TR" w:eastAsia="tr-TR" w:bidi="ar-SA"/>
    </w:rPr>
  </w:style>
  <w:style w:type="character" w:customStyle="1" w:styleId="mw-headline">
    <w:name w:val="mw-headline"/>
    <w:basedOn w:val="VarsaylanParagrafYazTipi"/>
    <w:rsid w:val="0025633C"/>
  </w:style>
  <w:style w:type="character" w:customStyle="1" w:styleId="editsection">
    <w:name w:val="editsection"/>
    <w:basedOn w:val="VarsaylanParagrafYazTipi"/>
    <w:rsid w:val="0025633C"/>
  </w:style>
  <w:style w:type="paragraph" w:customStyle="1" w:styleId="Style1">
    <w:name w:val="Style1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4">
    <w:name w:val="Style4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5">
    <w:name w:val="Style5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1" w:lineRule="exact"/>
      <w:ind w:firstLine="557"/>
      <w:jc w:val="both"/>
    </w:pPr>
    <w:rPr>
      <w:sz w:val="24"/>
      <w:szCs w:val="24"/>
      <w:lang w:eastAsia="tr-TR"/>
    </w:rPr>
  </w:style>
  <w:style w:type="paragraph" w:customStyle="1" w:styleId="Style7">
    <w:name w:val="Style7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4" w:lineRule="exact"/>
      <w:ind w:firstLine="552"/>
      <w:jc w:val="both"/>
    </w:pPr>
    <w:rPr>
      <w:sz w:val="24"/>
      <w:szCs w:val="24"/>
      <w:lang w:eastAsia="tr-TR"/>
    </w:rPr>
  </w:style>
  <w:style w:type="paragraph" w:customStyle="1" w:styleId="Style30">
    <w:name w:val="Style30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34">
    <w:name w:val="Style34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509" w:lineRule="exact"/>
      <w:ind w:firstLine="566"/>
    </w:pPr>
    <w:rPr>
      <w:sz w:val="24"/>
      <w:szCs w:val="24"/>
      <w:lang w:eastAsia="tr-TR"/>
    </w:rPr>
  </w:style>
  <w:style w:type="character" w:customStyle="1" w:styleId="FontStyle54">
    <w:name w:val="Font Style54"/>
    <w:basedOn w:val="VarsaylanParagrafYazTipi"/>
    <w:rsid w:val="0025633C"/>
    <w:rPr>
      <w:rFonts w:ascii="Times New Roman" w:hAnsi="Times New Roman" w:cs="Times New Roman"/>
      <w:sz w:val="18"/>
      <w:szCs w:val="18"/>
    </w:rPr>
  </w:style>
  <w:style w:type="character" w:customStyle="1" w:styleId="FontStyle55">
    <w:name w:val="Font Style55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9">
    <w:name w:val="Font Style59"/>
    <w:basedOn w:val="VarsaylanParagrafYazTipi"/>
    <w:rsid w:val="0025633C"/>
    <w:rPr>
      <w:rFonts w:ascii="Times New Roman" w:hAnsi="Times New Roman" w:cs="Times New Roman"/>
      <w:b/>
      <w:bCs/>
      <w:smallCaps/>
      <w:sz w:val="20"/>
      <w:szCs w:val="20"/>
    </w:rPr>
  </w:style>
  <w:style w:type="character" w:customStyle="1" w:styleId="FontStyle61">
    <w:name w:val="Font Style61"/>
    <w:basedOn w:val="VarsaylanParagrafYazTipi"/>
    <w:rsid w:val="0025633C"/>
    <w:rPr>
      <w:rFonts w:ascii="Times New Roman" w:hAnsi="Times New Roman" w:cs="Times New Roman"/>
      <w:sz w:val="16"/>
      <w:szCs w:val="16"/>
    </w:rPr>
  </w:style>
  <w:style w:type="paragraph" w:customStyle="1" w:styleId="Style37">
    <w:name w:val="Style37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173" w:lineRule="exact"/>
      <w:ind w:hanging="547"/>
    </w:pPr>
    <w:rPr>
      <w:sz w:val="24"/>
      <w:szCs w:val="24"/>
      <w:lang w:eastAsia="tr-TR"/>
    </w:rPr>
  </w:style>
  <w:style w:type="paragraph" w:customStyle="1" w:styleId="Style22">
    <w:name w:val="Style22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31">
    <w:name w:val="Style31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character" w:customStyle="1" w:styleId="FontStyle51">
    <w:name w:val="Font Style51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2">
    <w:name w:val="Font Style52"/>
    <w:basedOn w:val="VarsaylanParagrafYazTipi"/>
    <w:rsid w:val="0025633C"/>
    <w:rPr>
      <w:rFonts w:ascii="Times New Roman" w:hAnsi="Times New Roman" w:cs="Times New Roman"/>
      <w:sz w:val="18"/>
      <w:szCs w:val="18"/>
    </w:rPr>
  </w:style>
  <w:style w:type="paragraph" w:customStyle="1" w:styleId="Style27">
    <w:name w:val="Style27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28">
    <w:name w:val="Style28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4" w:lineRule="exact"/>
      <w:ind w:firstLine="456"/>
      <w:jc w:val="both"/>
    </w:pPr>
    <w:rPr>
      <w:sz w:val="24"/>
      <w:szCs w:val="24"/>
      <w:lang w:eastAsia="tr-TR"/>
    </w:rPr>
  </w:style>
  <w:style w:type="paragraph" w:customStyle="1" w:styleId="Style33">
    <w:name w:val="Style33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99" w:lineRule="exact"/>
    </w:pPr>
    <w:rPr>
      <w:sz w:val="24"/>
      <w:szCs w:val="24"/>
      <w:lang w:eastAsia="tr-TR"/>
    </w:rPr>
  </w:style>
  <w:style w:type="character" w:customStyle="1" w:styleId="FontStyle47">
    <w:name w:val="Font Style47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3">
    <w:name w:val="Font Style53"/>
    <w:basedOn w:val="VarsaylanParagrafYazTipi"/>
    <w:rsid w:val="0025633C"/>
    <w:rPr>
      <w:rFonts w:ascii="Times New Roman" w:hAnsi="Times New Roman" w:cs="Times New Roman"/>
      <w:i/>
      <w:iCs/>
      <w:sz w:val="18"/>
      <w:szCs w:val="18"/>
    </w:rPr>
  </w:style>
  <w:style w:type="paragraph" w:customStyle="1" w:styleId="noktal">
    <w:name w:val="noktalı"/>
    <w:basedOn w:val="Normal"/>
    <w:rsid w:val="0025633C"/>
    <w:pPr>
      <w:suppressAutoHyphens w:val="0"/>
      <w:spacing w:before="240" w:after="240" w:line="360" w:lineRule="auto"/>
      <w:contextualSpacing/>
      <w:jc w:val="both"/>
    </w:pPr>
    <w:rPr>
      <w:rFonts w:ascii="Arial" w:hAnsi="Arial" w:cs="Arial"/>
      <w:sz w:val="22"/>
      <w:lang w:eastAsia="en-US"/>
    </w:rPr>
  </w:style>
  <w:style w:type="character" w:customStyle="1" w:styleId="Balk6Char">
    <w:name w:val="Başlık 6 Char"/>
    <w:basedOn w:val="VarsaylanParagrafYazTipi"/>
    <w:link w:val="Balk6"/>
    <w:rsid w:val="0025633C"/>
    <w:rPr>
      <w:b/>
      <w:sz w:val="32"/>
      <w:lang w:eastAsia="ar-SA"/>
    </w:rPr>
  </w:style>
  <w:style w:type="character" w:customStyle="1" w:styleId="Balk3Char">
    <w:name w:val="Başlık 3 Char"/>
    <w:basedOn w:val="VarsaylanParagrafYazTipi"/>
    <w:link w:val="Balk3"/>
    <w:rsid w:val="0025633C"/>
    <w:rPr>
      <w:b/>
      <w:sz w:val="24"/>
      <w:lang w:eastAsia="ar-SA"/>
    </w:rPr>
  </w:style>
  <w:style w:type="table" w:styleId="TabloWeb1">
    <w:name w:val="Table Web 1"/>
    <w:basedOn w:val="NormalTablo"/>
    <w:rsid w:val="0025633C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ralkYok">
    <w:name w:val="No Spacing"/>
    <w:link w:val="AralkYokChar"/>
    <w:qFormat/>
    <w:rsid w:val="0025633C"/>
    <w:rPr>
      <w:rFonts w:ascii="Calibri" w:hAnsi="Calibri"/>
      <w:sz w:val="22"/>
      <w:szCs w:val="22"/>
      <w:lang w:eastAsia="en-US"/>
    </w:rPr>
  </w:style>
  <w:style w:type="character" w:customStyle="1" w:styleId="AralkYokChar">
    <w:name w:val="Aralık Yok Char"/>
    <w:basedOn w:val="VarsaylanParagrafYazTipi"/>
    <w:link w:val="AralkYok"/>
    <w:rsid w:val="0025633C"/>
    <w:rPr>
      <w:rFonts w:ascii="Calibri" w:hAnsi="Calibri"/>
      <w:sz w:val="22"/>
      <w:szCs w:val="22"/>
      <w:lang w:val="tr-TR" w:eastAsia="en-US" w:bidi="ar-SA"/>
    </w:rPr>
  </w:style>
  <w:style w:type="character" w:customStyle="1" w:styleId="Balk7Char">
    <w:name w:val="Başlık 7 Char"/>
    <w:basedOn w:val="VarsaylanParagrafYazTipi"/>
    <w:link w:val="Balk7"/>
    <w:rsid w:val="0025633C"/>
    <w:rPr>
      <w:sz w:val="24"/>
      <w:lang w:eastAsia="ar-SA"/>
    </w:rPr>
  </w:style>
  <w:style w:type="character" w:customStyle="1" w:styleId="Balk8Char">
    <w:name w:val="Başlık 8 Char"/>
    <w:basedOn w:val="VarsaylanParagrafYazTipi"/>
    <w:link w:val="Balk8"/>
    <w:rsid w:val="0025633C"/>
    <w:rPr>
      <w:i/>
      <w:iCs/>
      <w:sz w:val="24"/>
      <w:szCs w:val="24"/>
      <w:lang w:val="tr-TR" w:eastAsia="tr-TR" w:bidi="ar-SA"/>
    </w:rPr>
  </w:style>
  <w:style w:type="paragraph" w:styleId="GvdeMetniGirintisi2">
    <w:name w:val="Body Text Indent 2"/>
    <w:basedOn w:val="Normal"/>
    <w:link w:val="GvdeMetniGirintisi2Char"/>
    <w:rsid w:val="0025633C"/>
    <w:pPr>
      <w:suppressAutoHyphens w:val="0"/>
      <w:ind w:left="1440" w:firstLine="684"/>
      <w:jc w:val="both"/>
    </w:pPr>
    <w:rPr>
      <w:rFonts w:ascii="Arial" w:hAnsi="Arial" w:cs="Arial"/>
      <w:sz w:val="28"/>
      <w:szCs w:val="24"/>
      <w:lang w:eastAsia="tr-TR"/>
    </w:rPr>
  </w:style>
  <w:style w:type="character" w:customStyle="1" w:styleId="GvdeMetniGirintisi2Char">
    <w:name w:val="Gövde Metni Girintisi 2 Char"/>
    <w:basedOn w:val="VarsaylanParagrafYazTipi"/>
    <w:link w:val="GvdeMetniGirintisi2"/>
    <w:rsid w:val="0025633C"/>
    <w:rPr>
      <w:rFonts w:ascii="Arial" w:hAnsi="Arial" w:cs="Arial"/>
      <w:sz w:val="28"/>
      <w:szCs w:val="24"/>
      <w:lang w:val="tr-TR" w:eastAsia="tr-TR" w:bidi="ar-SA"/>
    </w:rPr>
  </w:style>
  <w:style w:type="paragraph" w:styleId="AklamaMetni">
    <w:name w:val="annotation text"/>
    <w:basedOn w:val="Normal"/>
    <w:link w:val="AklamaMetniChar"/>
    <w:rsid w:val="0025633C"/>
    <w:pPr>
      <w:suppressAutoHyphens w:val="0"/>
    </w:pPr>
    <w:rPr>
      <w:lang w:eastAsia="tr-TR"/>
    </w:rPr>
  </w:style>
  <w:style w:type="character" w:customStyle="1" w:styleId="AklamaMetniChar">
    <w:name w:val="Açıklama Metni Char"/>
    <w:basedOn w:val="VarsaylanParagrafYazTipi"/>
    <w:link w:val="AklamaMetni"/>
    <w:rsid w:val="0025633C"/>
    <w:rPr>
      <w:lang w:val="tr-TR" w:eastAsia="tr-TR" w:bidi="ar-SA"/>
    </w:rPr>
  </w:style>
  <w:style w:type="paragraph" w:customStyle="1" w:styleId="normalyazi">
    <w:name w:val="normal_yazi"/>
    <w:basedOn w:val="Normal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character" w:styleId="Gl">
    <w:name w:val="Strong"/>
    <w:basedOn w:val="VarsaylanParagrafYazTipi"/>
    <w:qFormat/>
    <w:rsid w:val="0025633C"/>
    <w:rPr>
      <w:b/>
      <w:bCs/>
    </w:rPr>
  </w:style>
  <w:style w:type="character" w:customStyle="1" w:styleId="style210">
    <w:name w:val="style21"/>
    <w:basedOn w:val="VarsaylanParagrafYazTipi"/>
    <w:rsid w:val="0025633C"/>
    <w:rPr>
      <w:sz w:val="17"/>
      <w:szCs w:val="17"/>
    </w:rPr>
  </w:style>
  <w:style w:type="character" w:customStyle="1" w:styleId="style51">
    <w:name w:val="style51"/>
    <w:basedOn w:val="VarsaylanParagrafYazTipi"/>
    <w:rsid w:val="0025633C"/>
    <w:rPr>
      <w:color w:val="000000"/>
      <w:sz w:val="17"/>
      <w:szCs w:val="17"/>
    </w:rPr>
  </w:style>
  <w:style w:type="paragraph" w:styleId="bekMetni">
    <w:name w:val="Block Text"/>
    <w:basedOn w:val="Normal"/>
    <w:rsid w:val="0025633C"/>
    <w:pPr>
      <w:suppressAutoHyphens w:val="0"/>
      <w:spacing w:line="360" w:lineRule="auto"/>
      <w:ind w:left="1134" w:right="567"/>
      <w:jc w:val="both"/>
    </w:pPr>
    <w:rPr>
      <w:lang w:eastAsia="tr-TR"/>
    </w:rPr>
  </w:style>
  <w:style w:type="paragraph" w:styleId="BelgeBalantlar">
    <w:name w:val="Document Map"/>
    <w:basedOn w:val="Normal"/>
    <w:link w:val="BelgeBalantlarChar"/>
    <w:rsid w:val="0025633C"/>
    <w:pPr>
      <w:suppressAutoHyphens w:val="0"/>
    </w:pPr>
    <w:rPr>
      <w:rFonts w:ascii="Tahoma" w:hAnsi="Tahoma" w:cs="Tahoma"/>
      <w:sz w:val="16"/>
      <w:szCs w:val="16"/>
      <w:lang w:eastAsia="tr-TR"/>
    </w:rPr>
  </w:style>
  <w:style w:type="character" w:customStyle="1" w:styleId="BelgeBalantlarChar">
    <w:name w:val="Belge Bağlantıları Char"/>
    <w:basedOn w:val="VarsaylanParagrafYazTipi"/>
    <w:link w:val="BelgeBalantlar"/>
    <w:rsid w:val="0025633C"/>
    <w:rPr>
      <w:rFonts w:ascii="Tahoma" w:hAnsi="Tahoma" w:cs="Tahoma"/>
      <w:sz w:val="16"/>
      <w:szCs w:val="16"/>
      <w:lang w:val="tr-TR" w:eastAsia="tr-TR" w:bidi="ar-SA"/>
    </w:rPr>
  </w:style>
  <w:style w:type="character" w:customStyle="1" w:styleId="Gvdemetni0">
    <w:name w:val="Gövde metni_"/>
    <w:basedOn w:val="VarsaylanParagrafYazTipi"/>
    <w:link w:val="Gvdemetni1"/>
    <w:locked/>
    <w:rsid w:val="001A5425"/>
    <w:rPr>
      <w:sz w:val="22"/>
      <w:szCs w:val="22"/>
      <w:shd w:val="clear" w:color="auto" w:fill="FFFFFF"/>
    </w:rPr>
  </w:style>
  <w:style w:type="paragraph" w:customStyle="1" w:styleId="Gvdemetni1">
    <w:name w:val="Gövde metni"/>
    <w:basedOn w:val="Normal"/>
    <w:link w:val="Gvdemetni0"/>
    <w:rsid w:val="001A5425"/>
    <w:pPr>
      <w:widowControl w:val="0"/>
      <w:shd w:val="clear" w:color="auto" w:fill="FFFFFF"/>
      <w:suppressAutoHyphens w:val="0"/>
      <w:spacing w:line="240" w:lineRule="atLeast"/>
      <w:jc w:val="both"/>
    </w:pPr>
    <w:rPr>
      <w:sz w:val="22"/>
      <w:szCs w:val="22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2931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376</Words>
  <Characters>2148</Characters>
  <Application>Microsoft Office Word</Application>
  <DocSecurity>0</DocSecurity>
  <Lines>17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T E M E L L İ  ( SİNCAN-A N K A R A )</vt:lpstr>
    </vt:vector>
  </TitlesOfParts>
  <Company>DBNET</Company>
  <LinksUpToDate>false</LinksUpToDate>
  <CharactersWithSpaces>2519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 E M E L L İ  ( SİNCAN-A N K A R A )</dc:title>
  <dc:subject/>
  <dc:creator>SHB</dc:creator>
  <cp:keywords/>
  <cp:lastModifiedBy>Fulya Demir</cp:lastModifiedBy>
  <cp:revision>9</cp:revision>
  <cp:lastPrinted>2019-01-11T10:39:00Z</cp:lastPrinted>
  <dcterms:created xsi:type="dcterms:W3CDTF">2019-12-20T15:13:00Z</dcterms:created>
  <dcterms:modified xsi:type="dcterms:W3CDTF">2019-12-20T15:21:00Z</dcterms:modified>
</cp:coreProperties>
</file>