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D4AB8" w:rsidRPr="005340C3" w:rsidRDefault="009B75BD" w:rsidP="00AD4AB8">
      <w:pPr>
        <w:spacing w:line="360" w:lineRule="auto"/>
        <w:jc w:val="center"/>
        <w:outlineLvl w:val="0"/>
        <w:rPr>
          <w:rFonts w:ascii="Tahoma" w:hAnsi="Tahoma" w:cs="Tahoma"/>
          <w:b/>
          <w:bCs/>
          <w:spacing w:val="60"/>
          <w:sz w:val="28"/>
          <w:szCs w:val="28"/>
        </w:rPr>
      </w:pPr>
      <w:r>
        <w:rPr>
          <w:rFonts w:ascii="Tahoma" w:hAnsi="Tahoma" w:cs="Tahoma"/>
          <w:b/>
          <w:bCs/>
          <w:spacing w:val="60"/>
          <w:sz w:val="28"/>
          <w:szCs w:val="28"/>
        </w:rPr>
        <w:t>TALAS(KAYSERİ)</w:t>
      </w:r>
    </w:p>
    <w:p w:rsidR="00AD4AB8" w:rsidRPr="005340C3" w:rsidRDefault="00AD4AB8" w:rsidP="00AD4AB8">
      <w:pPr>
        <w:pStyle w:val="GvdeMetni"/>
        <w:pBdr>
          <w:bottom w:val="none" w:sz="0" w:space="0" w:color="auto"/>
        </w:pBdr>
        <w:spacing w:line="360" w:lineRule="auto"/>
        <w:jc w:val="center"/>
        <w:outlineLvl w:val="0"/>
        <w:rPr>
          <w:rFonts w:ascii="Tahoma" w:hAnsi="Tahoma" w:cs="Tahoma"/>
          <w:b/>
          <w:bCs/>
          <w:spacing w:val="60"/>
          <w:sz w:val="28"/>
          <w:szCs w:val="28"/>
        </w:rPr>
      </w:pPr>
      <w:r>
        <w:rPr>
          <w:rFonts w:ascii="Tahoma" w:hAnsi="Tahoma" w:cs="Tahoma"/>
          <w:b/>
          <w:bCs/>
          <w:spacing w:val="60"/>
          <w:sz w:val="28"/>
          <w:szCs w:val="28"/>
        </w:rPr>
        <w:t>1/1000 UYGULAMA İMAR PLAN DEĞİŞİKLİĞİ</w:t>
      </w:r>
    </w:p>
    <w:p w:rsidR="00AD4AB8" w:rsidRPr="005340C3" w:rsidRDefault="00AD4AB8" w:rsidP="00AD4AB8">
      <w:pPr>
        <w:pStyle w:val="GvdeMetni"/>
        <w:pBdr>
          <w:bottom w:val="none" w:sz="0" w:space="0" w:color="auto"/>
        </w:pBdr>
        <w:spacing w:line="360" w:lineRule="auto"/>
        <w:jc w:val="center"/>
        <w:outlineLvl w:val="0"/>
        <w:rPr>
          <w:rFonts w:ascii="Tahoma" w:hAnsi="Tahoma" w:cs="Tahoma"/>
          <w:b/>
          <w:spacing w:val="60"/>
          <w:sz w:val="28"/>
          <w:szCs w:val="28"/>
        </w:rPr>
      </w:pPr>
      <w:r w:rsidRPr="005340C3">
        <w:rPr>
          <w:rFonts w:ascii="Tahoma" w:hAnsi="Tahoma" w:cs="Tahoma"/>
          <w:b/>
          <w:spacing w:val="60"/>
          <w:sz w:val="28"/>
          <w:szCs w:val="28"/>
        </w:rPr>
        <w:t>AÇIKLAMA RAPORU</w:t>
      </w:r>
    </w:p>
    <w:p w:rsidR="0037242D" w:rsidRPr="006F7CAF" w:rsidRDefault="0037242D" w:rsidP="002F3ED9">
      <w:pPr>
        <w:pBdr>
          <w:top w:val="single" w:sz="36" w:space="1" w:color="000000"/>
        </w:pBdr>
        <w:spacing w:line="397" w:lineRule="atLeast"/>
        <w:jc w:val="both"/>
        <w:rPr>
          <w:rFonts w:ascii="Tahoma" w:hAnsi="Tahoma" w:cs="Tahoma"/>
          <w:b/>
          <w:bCs/>
          <w:sz w:val="10"/>
          <w:szCs w:val="10"/>
        </w:rPr>
      </w:pPr>
    </w:p>
    <w:p w:rsidR="00657E76" w:rsidRPr="006F7CAF" w:rsidRDefault="00657E76" w:rsidP="002F3ED9">
      <w:pPr>
        <w:pBdr>
          <w:top w:val="single" w:sz="36" w:space="1" w:color="000000"/>
        </w:pBdr>
        <w:spacing w:line="397" w:lineRule="atLeast"/>
        <w:jc w:val="both"/>
        <w:rPr>
          <w:rFonts w:ascii="Tahoma" w:hAnsi="Tahoma" w:cs="Tahoma"/>
          <w:b/>
          <w:bCs/>
          <w:sz w:val="24"/>
          <w:szCs w:val="24"/>
        </w:rPr>
      </w:pPr>
      <w:r w:rsidRPr="006F7CAF">
        <w:rPr>
          <w:rFonts w:ascii="Tahoma" w:hAnsi="Tahoma" w:cs="Tahoma"/>
          <w:b/>
          <w:bCs/>
          <w:sz w:val="24"/>
          <w:szCs w:val="24"/>
        </w:rPr>
        <w:t>A) PLANLAMA ALANININ TANIMI</w:t>
      </w:r>
    </w:p>
    <w:p w:rsidR="00AD4AB8" w:rsidRDefault="00335FA4" w:rsidP="00F90A22">
      <w:pPr>
        <w:spacing w:after="60" w:line="397" w:lineRule="atLeast"/>
        <w:jc w:val="both"/>
        <w:rPr>
          <w:rFonts w:ascii="Tahoma" w:hAnsi="Tahoma" w:cs="Tahoma"/>
          <w:sz w:val="24"/>
          <w:szCs w:val="24"/>
        </w:rPr>
      </w:pPr>
      <w:r>
        <w:rPr>
          <w:rFonts w:ascii="Tahoma" w:hAnsi="Tahoma" w:cs="Tahoma"/>
          <w:sz w:val="24"/>
          <w:szCs w:val="24"/>
        </w:rPr>
        <w:t xml:space="preserve">     </w:t>
      </w:r>
      <w:r w:rsidR="00657E76" w:rsidRPr="006F7CAF">
        <w:rPr>
          <w:rFonts w:ascii="Tahoma" w:hAnsi="Tahoma" w:cs="Tahoma"/>
          <w:sz w:val="24"/>
          <w:szCs w:val="24"/>
        </w:rPr>
        <w:t xml:space="preserve">Planlama alanı; </w:t>
      </w:r>
      <w:r w:rsidR="004301A4" w:rsidRPr="006F7CAF">
        <w:rPr>
          <w:rFonts w:ascii="Tahoma" w:hAnsi="Tahoma" w:cs="Tahoma"/>
          <w:sz w:val="24"/>
          <w:szCs w:val="24"/>
        </w:rPr>
        <w:t>Kayseri</w:t>
      </w:r>
      <w:r w:rsidR="00657E76" w:rsidRPr="006F7CAF">
        <w:rPr>
          <w:rFonts w:ascii="Tahoma" w:hAnsi="Tahoma" w:cs="Tahoma"/>
          <w:sz w:val="24"/>
          <w:szCs w:val="24"/>
        </w:rPr>
        <w:t xml:space="preserve"> İli, </w:t>
      </w:r>
      <w:r w:rsidR="009B75BD">
        <w:rPr>
          <w:rFonts w:ascii="Tahoma" w:hAnsi="Tahoma" w:cs="Tahoma"/>
          <w:sz w:val="24"/>
          <w:szCs w:val="24"/>
        </w:rPr>
        <w:t>Talas İlçesi</w:t>
      </w:r>
      <w:r w:rsidR="00AD4AB8">
        <w:rPr>
          <w:rFonts w:ascii="Tahoma" w:hAnsi="Tahoma" w:cs="Tahoma"/>
          <w:sz w:val="24"/>
          <w:szCs w:val="24"/>
        </w:rPr>
        <w:t>,</w:t>
      </w:r>
      <w:r w:rsidR="009B75BD">
        <w:rPr>
          <w:rFonts w:ascii="Tahoma" w:hAnsi="Tahoma" w:cs="Tahoma"/>
          <w:sz w:val="24"/>
          <w:szCs w:val="24"/>
        </w:rPr>
        <w:t xml:space="preserve"> </w:t>
      </w:r>
      <w:r w:rsidR="00346258">
        <w:rPr>
          <w:rFonts w:ascii="Tahoma" w:hAnsi="Tahoma" w:cs="Tahoma"/>
          <w:sz w:val="24"/>
          <w:szCs w:val="24"/>
        </w:rPr>
        <w:t>Bahçelievler</w:t>
      </w:r>
      <w:r w:rsidR="009B75BD">
        <w:rPr>
          <w:rFonts w:ascii="Tahoma" w:hAnsi="Tahoma" w:cs="Tahoma"/>
          <w:sz w:val="24"/>
          <w:szCs w:val="24"/>
        </w:rPr>
        <w:t xml:space="preserve"> Mahallesi</w:t>
      </w:r>
      <w:r w:rsidR="00445223">
        <w:rPr>
          <w:rFonts w:ascii="Tahoma" w:hAnsi="Tahoma" w:cs="Tahoma"/>
          <w:sz w:val="24"/>
          <w:szCs w:val="24"/>
        </w:rPr>
        <w:t xml:space="preserve"> </w:t>
      </w:r>
      <w:r w:rsidR="004301A4" w:rsidRPr="006F7CAF">
        <w:rPr>
          <w:rFonts w:ascii="Tahoma" w:hAnsi="Tahoma" w:cs="Tahoma"/>
          <w:sz w:val="24"/>
          <w:szCs w:val="24"/>
        </w:rPr>
        <w:t>mevcut 1/1000 ölçekli Uygulama İmar Planının</w:t>
      </w:r>
      <w:r w:rsidR="00657E76" w:rsidRPr="006F7CAF">
        <w:rPr>
          <w:rFonts w:ascii="Tahoma" w:hAnsi="Tahoma" w:cs="Tahoma"/>
          <w:sz w:val="24"/>
          <w:szCs w:val="24"/>
        </w:rPr>
        <w:t>;</w:t>
      </w:r>
      <w:r w:rsidR="00F90A22">
        <w:rPr>
          <w:rFonts w:ascii="Tahoma" w:hAnsi="Tahoma" w:cs="Tahoma"/>
          <w:sz w:val="24"/>
          <w:szCs w:val="24"/>
        </w:rPr>
        <w:t xml:space="preserve"> </w:t>
      </w:r>
    </w:p>
    <w:p w:rsidR="00657E76" w:rsidRPr="006F7CAF" w:rsidRDefault="00AD4AB8" w:rsidP="00AD4AB8">
      <w:pPr>
        <w:spacing w:line="360" w:lineRule="auto"/>
        <w:ind w:firstLine="709"/>
        <w:jc w:val="both"/>
        <w:outlineLvl w:val="0"/>
        <w:rPr>
          <w:rFonts w:ascii="Tahoma" w:hAnsi="Tahoma" w:cs="Tahoma"/>
          <w:sz w:val="24"/>
          <w:szCs w:val="24"/>
        </w:rPr>
      </w:pPr>
      <w:r>
        <w:rPr>
          <w:rFonts w:ascii="Tahoma" w:hAnsi="Tahoma" w:cs="Tahoma"/>
          <w:sz w:val="24"/>
          <w:szCs w:val="24"/>
        </w:rPr>
        <w:t>K-35-D-</w:t>
      </w:r>
      <w:r w:rsidR="009B75BD">
        <w:rPr>
          <w:rFonts w:ascii="Tahoma" w:hAnsi="Tahoma" w:cs="Tahoma"/>
          <w:sz w:val="24"/>
          <w:szCs w:val="24"/>
        </w:rPr>
        <w:t>0</w:t>
      </w:r>
      <w:r w:rsidR="006D4ACF">
        <w:rPr>
          <w:rFonts w:ascii="Tahoma" w:hAnsi="Tahoma" w:cs="Tahoma"/>
          <w:sz w:val="24"/>
          <w:szCs w:val="24"/>
        </w:rPr>
        <w:t>6</w:t>
      </w:r>
      <w:r w:rsidR="009B75BD">
        <w:rPr>
          <w:rFonts w:ascii="Tahoma" w:hAnsi="Tahoma" w:cs="Tahoma"/>
          <w:sz w:val="24"/>
          <w:szCs w:val="24"/>
        </w:rPr>
        <w:t>-</w:t>
      </w:r>
      <w:r w:rsidR="006D4ACF">
        <w:rPr>
          <w:rFonts w:ascii="Tahoma" w:hAnsi="Tahoma" w:cs="Tahoma"/>
          <w:sz w:val="24"/>
          <w:szCs w:val="24"/>
        </w:rPr>
        <w:t>B</w:t>
      </w:r>
      <w:r w:rsidR="00E3163D">
        <w:rPr>
          <w:rFonts w:ascii="Tahoma" w:hAnsi="Tahoma" w:cs="Tahoma"/>
          <w:sz w:val="24"/>
          <w:szCs w:val="24"/>
        </w:rPr>
        <w:t>-</w:t>
      </w:r>
      <w:r w:rsidR="006D4ACF">
        <w:rPr>
          <w:rFonts w:ascii="Tahoma" w:hAnsi="Tahoma" w:cs="Tahoma"/>
          <w:sz w:val="24"/>
          <w:szCs w:val="24"/>
        </w:rPr>
        <w:t>2</w:t>
      </w:r>
      <w:r w:rsidR="003435BA">
        <w:rPr>
          <w:rFonts w:ascii="Tahoma" w:hAnsi="Tahoma" w:cs="Tahoma"/>
          <w:sz w:val="24"/>
          <w:szCs w:val="24"/>
        </w:rPr>
        <w:t>-</w:t>
      </w:r>
      <w:r w:rsidR="00A53256">
        <w:rPr>
          <w:rFonts w:ascii="Tahoma" w:hAnsi="Tahoma" w:cs="Tahoma"/>
          <w:sz w:val="24"/>
          <w:szCs w:val="24"/>
        </w:rPr>
        <w:t>C</w:t>
      </w:r>
      <w:r w:rsidR="004D4CC6">
        <w:rPr>
          <w:rFonts w:ascii="Tahoma" w:hAnsi="Tahoma" w:cs="Tahoma"/>
          <w:sz w:val="24"/>
          <w:szCs w:val="24"/>
        </w:rPr>
        <w:t xml:space="preserve"> paftasında</w:t>
      </w:r>
      <w:r w:rsidR="00657E76" w:rsidRPr="006F7CAF">
        <w:rPr>
          <w:rFonts w:ascii="Tahoma" w:hAnsi="Tahoma" w:cs="Tahoma"/>
          <w:sz w:val="24"/>
          <w:szCs w:val="24"/>
        </w:rPr>
        <w:t>;</w:t>
      </w:r>
    </w:p>
    <w:p w:rsidR="00B67024" w:rsidRPr="006F7CAF" w:rsidRDefault="00B67024" w:rsidP="00B67024">
      <w:pPr>
        <w:spacing w:line="360" w:lineRule="auto"/>
        <w:ind w:firstLine="708"/>
        <w:jc w:val="both"/>
        <w:rPr>
          <w:rFonts w:ascii="Tahoma" w:hAnsi="Tahoma" w:cs="Tahoma"/>
          <w:sz w:val="24"/>
          <w:szCs w:val="24"/>
        </w:rPr>
      </w:pPr>
      <w:r>
        <w:rPr>
          <w:rFonts w:ascii="Tahoma" w:hAnsi="Tahoma" w:cs="Tahoma"/>
          <w:sz w:val="24"/>
          <w:szCs w:val="24"/>
        </w:rPr>
        <w:t>X</w:t>
      </w:r>
      <w:r w:rsidRPr="006F7CAF">
        <w:rPr>
          <w:rFonts w:ascii="Tahoma" w:hAnsi="Tahoma" w:cs="Tahoma"/>
          <w:sz w:val="24"/>
          <w:szCs w:val="24"/>
        </w:rPr>
        <w:tab/>
        <w:t xml:space="preserve">= </w:t>
      </w:r>
      <w:r w:rsidR="00AD4AB8">
        <w:rPr>
          <w:rFonts w:ascii="Tahoma" w:hAnsi="Tahoma" w:cs="Tahoma"/>
          <w:sz w:val="24"/>
          <w:szCs w:val="24"/>
        </w:rPr>
        <w:t xml:space="preserve">4 </w:t>
      </w:r>
      <w:r w:rsidR="006D4ACF">
        <w:rPr>
          <w:rFonts w:ascii="Tahoma" w:hAnsi="Tahoma" w:cs="Tahoma"/>
          <w:sz w:val="24"/>
          <w:szCs w:val="24"/>
        </w:rPr>
        <w:t xml:space="preserve">284 </w:t>
      </w:r>
      <w:r w:rsidR="00A53256">
        <w:rPr>
          <w:rFonts w:ascii="Tahoma" w:hAnsi="Tahoma" w:cs="Tahoma"/>
          <w:sz w:val="24"/>
          <w:szCs w:val="24"/>
        </w:rPr>
        <w:t>250</w:t>
      </w:r>
      <w:r>
        <w:rPr>
          <w:rFonts w:ascii="Tahoma" w:hAnsi="Tahoma" w:cs="Tahoma"/>
          <w:sz w:val="24"/>
          <w:szCs w:val="24"/>
        </w:rPr>
        <w:t xml:space="preserve"> – </w:t>
      </w:r>
      <w:r w:rsidR="00AD4AB8">
        <w:rPr>
          <w:rFonts w:ascii="Tahoma" w:hAnsi="Tahoma" w:cs="Tahoma"/>
          <w:sz w:val="24"/>
          <w:szCs w:val="24"/>
        </w:rPr>
        <w:t xml:space="preserve">4 </w:t>
      </w:r>
      <w:r w:rsidR="00071EC7">
        <w:rPr>
          <w:rFonts w:ascii="Tahoma" w:hAnsi="Tahoma" w:cs="Tahoma"/>
          <w:sz w:val="24"/>
          <w:szCs w:val="24"/>
        </w:rPr>
        <w:t>28</w:t>
      </w:r>
      <w:r w:rsidR="006D4ACF">
        <w:rPr>
          <w:rFonts w:ascii="Tahoma" w:hAnsi="Tahoma" w:cs="Tahoma"/>
          <w:sz w:val="24"/>
          <w:szCs w:val="24"/>
        </w:rPr>
        <w:t>4</w:t>
      </w:r>
      <w:r w:rsidR="00071EC7">
        <w:rPr>
          <w:rFonts w:ascii="Tahoma" w:hAnsi="Tahoma" w:cs="Tahoma"/>
          <w:sz w:val="24"/>
          <w:szCs w:val="24"/>
        </w:rPr>
        <w:t xml:space="preserve"> </w:t>
      </w:r>
      <w:r w:rsidR="00A53256">
        <w:rPr>
          <w:rFonts w:ascii="Tahoma" w:hAnsi="Tahoma" w:cs="Tahoma"/>
          <w:sz w:val="24"/>
          <w:szCs w:val="24"/>
        </w:rPr>
        <w:t>150</w:t>
      </w:r>
    </w:p>
    <w:p w:rsidR="00B67024" w:rsidRPr="006F7CAF" w:rsidRDefault="00B67024" w:rsidP="00B67024">
      <w:pPr>
        <w:spacing w:line="360" w:lineRule="auto"/>
        <w:ind w:firstLine="708"/>
        <w:jc w:val="both"/>
        <w:rPr>
          <w:rFonts w:ascii="Tahoma" w:hAnsi="Tahoma" w:cs="Tahoma"/>
          <w:sz w:val="24"/>
          <w:szCs w:val="24"/>
        </w:rPr>
      </w:pPr>
      <w:r>
        <w:rPr>
          <w:rFonts w:ascii="Tahoma" w:hAnsi="Tahoma" w:cs="Tahoma"/>
          <w:sz w:val="24"/>
          <w:szCs w:val="24"/>
        </w:rPr>
        <w:t>Y</w:t>
      </w:r>
      <w:r w:rsidRPr="006F7CAF">
        <w:rPr>
          <w:rFonts w:ascii="Tahoma" w:hAnsi="Tahoma" w:cs="Tahoma"/>
          <w:sz w:val="24"/>
          <w:szCs w:val="24"/>
        </w:rPr>
        <w:tab/>
        <w:t xml:space="preserve">= </w:t>
      </w:r>
      <w:r w:rsidR="006D4ACF">
        <w:rPr>
          <w:rFonts w:ascii="Tahoma" w:hAnsi="Tahoma" w:cs="Tahoma"/>
          <w:sz w:val="24"/>
          <w:szCs w:val="24"/>
        </w:rPr>
        <w:t xml:space="preserve">460 </w:t>
      </w:r>
      <w:r w:rsidR="00A53256">
        <w:rPr>
          <w:rFonts w:ascii="Tahoma" w:hAnsi="Tahoma" w:cs="Tahoma"/>
          <w:sz w:val="24"/>
          <w:szCs w:val="24"/>
        </w:rPr>
        <w:t>680</w:t>
      </w:r>
      <w:r w:rsidR="00445223">
        <w:rPr>
          <w:rFonts w:ascii="Tahoma" w:hAnsi="Tahoma" w:cs="Tahoma"/>
          <w:sz w:val="24"/>
          <w:szCs w:val="24"/>
        </w:rPr>
        <w:t xml:space="preserve"> </w:t>
      </w:r>
      <w:r>
        <w:rPr>
          <w:rFonts w:ascii="Tahoma" w:hAnsi="Tahoma" w:cs="Tahoma"/>
          <w:sz w:val="24"/>
          <w:szCs w:val="24"/>
        </w:rPr>
        <w:t xml:space="preserve">– </w:t>
      </w:r>
      <w:r w:rsidR="006D4ACF">
        <w:rPr>
          <w:rFonts w:ascii="Tahoma" w:hAnsi="Tahoma" w:cs="Tahoma"/>
          <w:sz w:val="24"/>
          <w:szCs w:val="24"/>
        </w:rPr>
        <w:t xml:space="preserve">460 </w:t>
      </w:r>
      <w:r w:rsidR="00A53256">
        <w:rPr>
          <w:rFonts w:ascii="Tahoma" w:hAnsi="Tahoma" w:cs="Tahoma"/>
          <w:sz w:val="24"/>
          <w:szCs w:val="24"/>
        </w:rPr>
        <w:t>720</w:t>
      </w:r>
    </w:p>
    <w:p w:rsidR="008C24B5" w:rsidRDefault="00657E76" w:rsidP="008C24B5">
      <w:pPr>
        <w:spacing w:after="120" w:line="360" w:lineRule="auto"/>
        <w:jc w:val="both"/>
        <w:rPr>
          <w:rFonts w:ascii="Tahoma" w:hAnsi="Tahoma" w:cs="Tahoma"/>
          <w:sz w:val="24"/>
          <w:szCs w:val="24"/>
        </w:rPr>
      </w:pPr>
      <w:r w:rsidRPr="006F7CAF">
        <w:rPr>
          <w:rFonts w:ascii="Tahoma" w:hAnsi="Tahoma" w:cs="Tahoma"/>
          <w:sz w:val="24"/>
          <w:szCs w:val="24"/>
        </w:rPr>
        <w:t xml:space="preserve">Koordinatları arasında kalan yaklaşık </w:t>
      </w:r>
      <w:r w:rsidR="00A53256">
        <w:rPr>
          <w:rFonts w:ascii="Tahoma" w:hAnsi="Tahoma" w:cs="Tahoma"/>
          <w:sz w:val="24"/>
          <w:szCs w:val="24"/>
        </w:rPr>
        <w:t>0,2</w:t>
      </w:r>
      <w:r w:rsidR="00AD3079">
        <w:rPr>
          <w:rFonts w:ascii="Tahoma" w:hAnsi="Tahoma" w:cs="Tahoma"/>
          <w:sz w:val="24"/>
          <w:szCs w:val="24"/>
        </w:rPr>
        <w:t xml:space="preserve"> </w:t>
      </w:r>
      <w:r w:rsidR="00AD3079" w:rsidRPr="006F7CAF">
        <w:rPr>
          <w:rFonts w:ascii="Tahoma" w:hAnsi="Tahoma" w:cs="Tahoma"/>
          <w:sz w:val="24"/>
          <w:szCs w:val="24"/>
        </w:rPr>
        <w:t>hektar</w:t>
      </w:r>
      <w:r w:rsidRPr="006F7CAF">
        <w:rPr>
          <w:rFonts w:ascii="Tahoma" w:hAnsi="Tahoma" w:cs="Tahoma"/>
          <w:sz w:val="24"/>
          <w:szCs w:val="24"/>
        </w:rPr>
        <w:t xml:space="preserve"> büyü</w:t>
      </w:r>
      <w:r w:rsidR="00033D58">
        <w:rPr>
          <w:rFonts w:ascii="Tahoma" w:hAnsi="Tahoma" w:cs="Tahoma"/>
          <w:sz w:val="24"/>
          <w:szCs w:val="24"/>
        </w:rPr>
        <w:t>klüğündeki alanı kapsamaktadır</w:t>
      </w:r>
      <w:r w:rsidRPr="006F7CAF">
        <w:rPr>
          <w:rFonts w:ascii="Tahoma" w:hAnsi="Tahoma" w:cs="Tahoma"/>
          <w:sz w:val="24"/>
          <w:szCs w:val="24"/>
        </w:rPr>
        <w:t>.</w:t>
      </w:r>
    </w:p>
    <w:p w:rsidR="008C24B5" w:rsidRDefault="00335FA4" w:rsidP="0079724E">
      <w:pPr>
        <w:tabs>
          <w:tab w:val="left" w:pos="555"/>
        </w:tabs>
        <w:spacing w:after="120" w:line="397" w:lineRule="atLeast"/>
        <w:jc w:val="both"/>
        <w:rPr>
          <w:rFonts w:ascii="Tahoma" w:hAnsi="Tahoma" w:cs="Tahoma"/>
          <w:sz w:val="24"/>
          <w:szCs w:val="24"/>
        </w:rPr>
      </w:pPr>
      <w:r>
        <w:rPr>
          <w:rFonts w:ascii="Tahoma" w:hAnsi="Tahoma" w:cs="Tahoma"/>
          <w:sz w:val="24"/>
          <w:szCs w:val="24"/>
        </w:rPr>
        <w:t xml:space="preserve">     </w:t>
      </w:r>
      <w:r w:rsidR="00657E76" w:rsidRPr="006F7CAF">
        <w:rPr>
          <w:rFonts w:ascii="Tahoma" w:hAnsi="Tahoma" w:cs="Tahoma"/>
          <w:sz w:val="24"/>
          <w:szCs w:val="24"/>
        </w:rPr>
        <w:t>Planl</w:t>
      </w:r>
      <w:r w:rsidR="00902509" w:rsidRPr="006F7CAF">
        <w:rPr>
          <w:rFonts w:ascii="Tahoma" w:hAnsi="Tahoma" w:cs="Tahoma"/>
          <w:sz w:val="24"/>
          <w:szCs w:val="24"/>
        </w:rPr>
        <w:t xml:space="preserve">ama Alanı, </w:t>
      </w:r>
      <w:r w:rsidR="009B75BD">
        <w:rPr>
          <w:rFonts w:ascii="Tahoma" w:hAnsi="Tahoma" w:cs="Tahoma"/>
          <w:sz w:val="24"/>
          <w:szCs w:val="24"/>
        </w:rPr>
        <w:t>mevcut</w:t>
      </w:r>
      <w:r w:rsidR="00AD4AB8">
        <w:rPr>
          <w:rFonts w:ascii="Tahoma" w:hAnsi="Tahoma" w:cs="Tahoma"/>
          <w:sz w:val="24"/>
          <w:szCs w:val="24"/>
        </w:rPr>
        <w:t xml:space="preserve"> </w:t>
      </w:r>
      <w:r w:rsidR="00033D58">
        <w:rPr>
          <w:rFonts w:ascii="Tahoma" w:hAnsi="Tahoma" w:cs="Tahoma"/>
          <w:sz w:val="24"/>
          <w:szCs w:val="24"/>
        </w:rPr>
        <w:t xml:space="preserve">1/1000 </w:t>
      </w:r>
      <w:r w:rsidR="00657E76" w:rsidRPr="006F7CAF">
        <w:rPr>
          <w:rFonts w:ascii="Tahoma" w:hAnsi="Tahoma" w:cs="Tahoma"/>
          <w:sz w:val="24"/>
          <w:szCs w:val="24"/>
        </w:rPr>
        <w:t xml:space="preserve">ölçekli </w:t>
      </w:r>
      <w:r w:rsidR="00033D58">
        <w:rPr>
          <w:rFonts w:ascii="Tahoma" w:hAnsi="Tahoma" w:cs="Tahoma"/>
          <w:sz w:val="24"/>
          <w:szCs w:val="24"/>
        </w:rPr>
        <w:t>Uygulama</w:t>
      </w:r>
      <w:r w:rsidR="00657E76" w:rsidRPr="006F7CAF">
        <w:rPr>
          <w:rFonts w:ascii="Tahoma" w:hAnsi="Tahoma" w:cs="Tahoma"/>
          <w:sz w:val="24"/>
          <w:szCs w:val="24"/>
        </w:rPr>
        <w:t xml:space="preserve"> İmar Planı</w:t>
      </w:r>
      <w:r w:rsidR="00033D58">
        <w:rPr>
          <w:rFonts w:ascii="Tahoma" w:hAnsi="Tahoma" w:cs="Tahoma"/>
          <w:sz w:val="24"/>
          <w:szCs w:val="24"/>
        </w:rPr>
        <w:t xml:space="preserve">’nda </w:t>
      </w:r>
      <w:r w:rsidR="00AE0416" w:rsidRPr="00AE0416">
        <w:rPr>
          <w:rFonts w:ascii="Tahoma" w:hAnsi="Tahoma" w:cs="Tahoma"/>
          <w:bCs/>
          <w:i/>
          <w:iCs/>
          <w:sz w:val="24"/>
          <w:szCs w:val="24"/>
        </w:rPr>
        <w:t>“</w:t>
      </w:r>
      <w:r w:rsidR="00584DF5">
        <w:rPr>
          <w:rFonts w:ascii="Tahoma" w:hAnsi="Tahoma" w:cs="Tahoma"/>
          <w:bCs/>
          <w:i/>
          <w:iCs/>
          <w:sz w:val="24"/>
          <w:szCs w:val="24"/>
        </w:rPr>
        <w:t xml:space="preserve">E=1.00 Yençok:24.50 metre yapılaşma şartlı </w:t>
      </w:r>
      <w:r w:rsidR="004D4CC6">
        <w:rPr>
          <w:rFonts w:ascii="Tahoma" w:hAnsi="Tahoma" w:cs="Tahoma"/>
          <w:bCs/>
          <w:i/>
          <w:iCs/>
          <w:sz w:val="24"/>
          <w:szCs w:val="24"/>
        </w:rPr>
        <w:t>konut alanı</w:t>
      </w:r>
      <w:r w:rsidR="00AD3079">
        <w:rPr>
          <w:rFonts w:ascii="Tahoma" w:hAnsi="Tahoma" w:cs="Tahoma"/>
          <w:bCs/>
          <w:i/>
          <w:iCs/>
          <w:sz w:val="24"/>
          <w:szCs w:val="24"/>
        </w:rPr>
        <w:t xml:space="preserve"> ve yol</w:t>
      </w:r>
      <w:r w:rsidR="00AD4AB8" w:rsidRPr="00AE0416">
        <w:rPr>
          <w:rFonts w:ascii="Tahoma" w:hAnsi="Tahoma" w:cs="Tahoma"/>
          <w:i/>
          <w:iCs/>
          <w:sz w:val="24"/>
          <w:szCs w:val="24"/>
        </w:rPr>
        <w:t>”</w:t>
      </w:r>
      <w:r w:rsidR="00AD4AB8">
        <w:rPr>
          <w:rFonts w:ascii="Tahoma" w:hAnsi="Tahoma" w:cs="Tahoma"/>
          <w:i/>
          <w:iCs/>
          <w:sz w:val="24"/>
          <w:szCs w:val="24"/>
        </w:rPr>
        <w:t xml:space="preserve"> </w:t>
      </w:r>
      <w:r w:rsidR="00657E76" w:rsidRPr="006F7CAF">
        <w:rPr>
          <w:rFonts w:ascii="Tahoma" w:hAnsi="Tahoma" w:cs="Tahoma"/>
          <w:sz w:val="24"/>
          <w:szCs w:val="24"/>
        </w:rPr>
        <w:t xml:space="preserve">olarak tanımlanmıştır. </w:t>
      </w:r>
    </w:p>
    <w:p w:rsidR="009B75BD" w:rsidRDefault="009B75BD" w:rsidP="0079724E">
      <w:pPr>
        <w:tabs>
          <w:tab w:val="left" w:pos="555"/>
        </w:tabs>
        <w:spacing w:after="120" w:line="397" w:lineRule="atLeast"/>
        <w:jc w:val="both"/>
        <w:rPr>
          <w:rFonts w:ascii="Tahoma" w:hAnsi="Tahoma" w:cs="Tahoma"/>
          <w:sz w:val="24"/>
          <w:szCs w:val="24"/>
        </w:rPr>
      </w:pPr>
    </w:p>
    <w:p w:rsidR="00125F03" w:rsidRDefault="00125F03" w:rsidP="00125F03">
      <w:pPr>
        <w:tabs>
          <w:tab w:val="left" w:pos="555"/>
        </w:tabs>
        <w:spacing w:after="120" w:line="397" w:lineRule="atLeast"/>
        <w:jc w:val="both"/>
        <w:rPr>
          <w:rFonts w:ascii="Tahoma" w:hAnsi="Tahoma" w:cs="Tahoma"/>
          <w:b/>
          <w:sz w:val="24"/>
          <w:szCs w:val="24"/>
        </w:rPr>
      </w:pPr>
      <w:r>
        <w:rPr>
          <w:rFonts w:ascii="Tahoma" w:hAnsi="Tahoma" w:cs="Tahoma"/>
          <w:b/>
          <w:sz w:val="24"/>
          <w:szCs w:val="24"/>
        </w:rPr>
        <w:t>B) PLANLAMANIN AMAÇ VE KAPSAMI</w:t>
      </w:r>
    </w:p>
    <w:p w:rsidR="00B71DAD" w:rsidRDefault="00970709" w:rsidP="00970709">
      <w:pPr>
        <w:tabs>
          <w:tab w:val="left" w:pos="555"/>
        </w:tabs>
        <w:spacing w:after="120" w:line="397" w:lineRule="atLeast"/>
        <w:jc w:val="both"/>
        <w:rPr>
          <w:rFonts w:ascii="Tahoma" w:hAnsi="Tahoma" w:cs="Tahoma"/>
          <w:sz w:val="24"/>
          <w:szCs w:val="24"/>
        </w:rPr>
      </w:pPr>
      <w:r>
        <w:rPr>
          <w:rFonts w:ascii="Tahoma" w:hAnsi="Tahoma" w:cs="Tahoma"/>
          <w:sz w:val="24"/>
          <w:szCs w:val="24"/>
        </w:rPr>
        <w:tab/>
      </w:r>
      <w:r w:rsidR="00AE0416" w:rsidRPr="00970709">
        <w:rPr>
          <w:rFonts w:ascii="Tahoma" w:hAnsi="Tahoma" w:cs="Tahoma"/>
          <w:sz w:val="24"/>
          <w:szCs w:val="24"/>
        </w:rPr>
        <w:t>Talas Beledi</w:t>
      </w:r>
      <w:r w:rsidR="00CA69E5" w:rsidRPr="00970709">
        <w:rPr>
          <w:rFonts w:ascii="Tahoma" w:hAnsi="Tahoma" w:cs="Tahoma"/>
          <w:sz w:val="24"/>
          <w:szCs w:val="24"/>
        </w:rPr>
        <w:t xml:space="preserve">yesi </w:t>
      </w:r>
      <w:r w:rsidR="00CC73D2">
        <w:rPr>
          <w:rFonts w:ascii="Tahoma" w:hAnsi="Tahoma" w:cs="Tahoma"/>
          <w:sz w:val="24"/>
          <w:szCs w:val="24"/>
        </w:rPr>
        <w:t>Plan ve Proje</w:t>
      </w:r>
      <w:r w:rsidR="00CA69E5" w:rsidRPr="00970709">
        <w:rPr>
          <w:rFonts w:ascii="Tahoma" w:hAnsi="Tahoma" w:cs="Tahoma"/>
          <w:sz w:val="24"/>
          <w:szCs w:val="24"/>
        </w:rPr>
        <w:t xml:space="preserve"> Müdürlüğünce, </w:t>
      </w:r>
    </w:p>
    <w:p w:rsidR="003435BA" w:rsidRDefault="00B71DAD" w:rsidP="00B71DAD">
      <w:pPr>
        <w:tabs>
          <w:tab w:val="left" w:pos="555"/>
        </w:tabs>
        <w:spacing w:after="120" w:line="397" w:lineRule="atLeast"/>
        <w:jc w:val="both"/>
        <w:rPr>
          <w:rFonts w:ascii="Tahoma" w:hAnsi="Tahoma" w:cs="Tahoma"/>
          <w:sz w:val="24"/>
          <w:szCs w:val="24"/>
        </w:rPr>
      </w:pPr>
      <w:r>
        <w:rPr>
          <w:rFonts w:ascii="Tahoma" w:hAnsi="Tahoma" w:cs="Tahoma"/>
          <w:sz w:val="24"/>
          <w:szCs w:val="24"/>
        </w:rPr>
        <w:tab/>
      </w:r>
      <w:r w:rsidRPr="00B71DAD">
        <w:rPr>
          <w:rFonts w:ascii="Tahoma" w:hAnsi="Tahoma" w:cs="Tahoma"/>
          <w:i/>
          <w:sz w:val="24"/>
          <w:szCs w:val="24"/>
        </w:rPr>
        <w:t xml:space="preserve">“Talas ilçesi, Bahçelievler Mahallesi sınırları içerisinde yer alan mülkiyeti şahıs adına kayıtlı 322 ada 1 parsel numaralı taşınmaz 1/5000 ölçekli nazım imar planında yüksek yoğunluklu mevcut konut alanı olarak; 1/1000 ölçekli uygulama imar planında E=1.00, </w:t>
      </w:r>
      <w:proofErr w:type="spellStart"/>
      <w:r w:rsidRPr="00B71DAD">
        <w:rPr>
          <w:rFonts w:ascii="Tahoma" w:hAnsi="Tahoma" w:cs="Tahoma"/>
          <w:i/>
          <w:sz w:val="24"/>
          <w:szCs w:val="24"/>
        </w:rPr>
        <w:t>Yençok</w:t>
      </w:r>
      <w:proofErr w:type="spellEnd"/>
      <w:r w:rsidRPr="00B71DAD">
        <w:rPr>
          <w:rFonts w:ascii="Tahoma" w:hAnsi="Tahoma" w:cs="Tahoma"/>
          <w:i/>
          <w:sz w:val="24"/>
          <w:szCs w:val="24"/>
        </w:rPr>
        <w:t>=24.50 metre yapılaşma nizamlı konut alanı olarak planlıdır. Taşınmaz maliki tarafından emsal değerinin artırılarak E=2.00 olarak planlanması talep edilmiş olup; 04.02.2019 tarih ve 24 sayılı Talas Belediyesi Meclis kararı ile talep reddedilmiştir.</w:t>
      </w:r>
      <w:r>
        <w:rPr>
          <w:rFonts w:ascii="Tahoma" w:hAnsi="Tahoma" w:cs="Tahoma"/>
          <w:i/>
          <w:sz w:val="24"/>
          <w:szCs w:val="24"/>
        </w:rPr>
        <w:t xml:space="preserve"> </w:t>
      </w:r>
      <w:r w:rsidRPr="00B71DAD">
        <w:rPr>
          <w:rFonts w:ascii="Tahoma" w:hAnsi="Tahoma" w:cs="Tahoma"/>
          <w:i/>
          <w:sz w:val="24"/>
          <w:szCs w:val="24"/>
        </w:rPr>
        <w:t>Söz konusu meclis kararına yönelik olarak Kayseri 1.İdare Mahkemesinin 23.09.2019 tarih ve 2019/774 sayılı iptal kararı bulunmaktadır. Ekli mahkeme kararına istinaden 322 ada 1</w:t>
      </w:r>
      <w:r w:rsidRPr="00B71DAD">
        <w:rPr>
          <w:rFonts w:ascii="Tahoma" w:hAnsi="Tahoma" w:cs="Tahoma"/>
          <w:i/>
          <w:sz w:val="24"/>
          <w:szCs w:val="24"/>
        </w:rPr>
        <w:tab/>
        <w:t>parsel numaralı taşınmazın E=2.00 olarak yeniden planlanması hususunda gerekli çalışmanın yapılması…”</w:t>
      </w:r>
      <w:r w:rsidR="00970709">
        <w:rPr>
          <w:rFonts w:ascii="Tahoma" w:hAnsi="Tahoma" w:cs="Tahoma"/>
          <w:sz w:val="24"/>
          <w:szCs w:val="24"/>
        </w:rPr>
        <w:t xml:space="preserve"> talep edilmektedir. </w:t>
      </w:r>
      <w:r w:rsidR="00CA69E5">
        <w:rPr>
          <w:rFonts w:ascii="Tahoma" w:hAnsi="Tahoma" w:cs="Tahoma"/>
          <w:sz w:val="24"/>
          <w:szCs w:val="24"/>
        </w:rPr>
        <w:t xml:space="preserve"> </w:t>
      </w:r>
    </w:p>
    <w:p w:rsidR="00CC73D2" w:rsidRPr="00B71DAD" w:rsidRDefault="00CC73D2" w:rsidP="00B71DAD">
      <w:pPr>
        <w:tabs>
          <w:tab w:val="left" w:pos="555"/>
        </w:tabs>
        <w:spacing w:after="120" w:line="397" w:lineRule="atLeast"/>
        <w:jc w:val="both"/>
        <w:rPr>
          <w:rFonts w:ascii="Tahoma" w:hAnsi="Tahoma" w:cs="Tahoma"/>
          <w:i/>
          <w:sz w:val="24"/>
          <w:szCs w:val="24"/>
        </w:rPr>
      </w:pPr>
      <w:r>
        <w:rPr>
          <w:noProof/>
          <w:lang w:eastAsia="tr-TR"/>
        </w:rPr>
        <w:lastRenderedPageBreak/>
        <w:drawing>
          <wp:inline distT="0" distB="0" distL="0" distR="0" wp14:anchorId="4332ECC9" wp14:editId="2E39F627">
            <wp:extent cx="5760085" cy="2809240"/>
            <wp:effectExtent l="76200" t="76200" r="126365" b="12446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085" cy="280924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D600FA" w:rsidRDefault="00B71DAD" w:rsidP="00D600FA">
      <w:pPr>
        <w:tabs>
          <w:tab w:val="left" w:pos="555"/>
        </w:tabs>
        <w:spacing w:after="120" w:line="360" w:lineRule="atLeast"/>
        <w:jc w:val="both"/>
        <w:rPr>
          <w:rFonts w:ascii="Tahoma" w:hAnsi="Tahoma" w:cs="Tahoma"/>
          <w:b/>
          <w:i/>
        </w:rPr>
      </w:pPr>
      <w:r>
        <w:rPr>
          <w:rFonts w:ascii="Tahoma" w:hAnsi="Tahoma" w:cs="Tahoma"/>
          <w:b/>
          <w:i/>
        </w:rPr>
        <w:t>Mevcut 1/1000 ölçekli Uygulama İmar Planı</w:t>
      </w:r>
    </w:p>
    <w:p w:rsidR="00300A55" w:rsidRDefault="00300A55" w:rsidP="00D600FA">
      <w:pPr>
        <w:tabs>
          <w:tab w:val="left" w:pos="555"/>
        </w:tabs>
        <w:spacing w:after="120" w:line="360" w:lineRule="atLeast"/>
        <w:jc w:val="both"/>
        <w:rPr>
          <w:rFonts w:ascii="Tahoma" w:hAnsi="Tahoma" w:cs="Tahoma"/>
          <w:b/>
          <w:i/>
        </w:rPr>
      </w:pPr>
      <w:r>
        <w:rPr>
          <w:noProof/>
          <w:lang w:eastAsia="tr-TR"/>
        </w:rPr>
        <w:drawing>
          <wp:inline distT="0" distB="0" distL="0" distR="0" wp14:anchorId="4F0B7506" wp14:editId="691BE8BC">
            <wp:extent cx="5760085" cy="3047365"/>
            <wp:effectExtent l="76200" t="76200" r="126365" b="133985"/>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085" cy="304736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6F6139" w:rsidRPr="00535C23" w:rsidRDefault="006F6139" w:rsidP="00D600FA">
      <w:pPr>
        <w:tabs>
          <w:tab w:val="left" w:pos="555"/>
        </w:tabs>
        <w:spacing w:after="120" w:line="360" w:lineRule="atLeast"/>
        <w:jc w:val="both"/>
        <w:rPr>
          <w:rFonts w:ascii="Tahoma" w:hAnsi="Tahoma" w:cs="Tahoma"/>
          <w:b/>
          <w:bCs/>
          <w:sz w:val="24"/>
          <w:szCs w:val="24"/>
        </w:rPr>
      </w:pPr>
      <w:r>
        <w:rPr>
          <w:rFonts w:ascii="Tahoma" w:hAnsi="Tahoma" w:cs="Tahoma"/>
          <w:b/>
          <w:i/>
        </w:rPr>
        <w:t>Mevcut 1/5000 ölçekli Nazım İmar Planı</w:t>
      </w:r>
    </w:p>
    <w:p w:rsidR="00416C1F" w:rsidRDefault="0090618E" w:rsidP="00416C1F">
      <w:pPr>
        <w:tabs>
          <w:tab w:val="left" w:pos="555"/>
        </w:tabs>
        <w:spacing w:after="120" w:line="360" w:lineRule="atLeast"/>
        <w:jc w:val="both"/>
        <w:rPr>
          <w:rFonts w:ascii="Tahoma" w:hAnsi="Tahoma" w:cs="Tahoma"/>
          <w:b/>
          <w:bCs/>
          <w:sz w:val="24"/>
          <w:szCs w:val="24"/>
        </w:rPr>
      </w:pPr>
      <w:r w:rsidRPr="006F7CAF">
        <w:rPr>
          <w:rFonts w:ascii="Tahoma" w:hAnsi="Tahoma" w:cs="Tahoma"/>
          <w:b/>
          <w:bCs/>
          <w:sz w:val="24"/>
          <w:szCs w:val="24"/>
        </w:rPr>
        <w:t>C) PLANLAMA KARARLARI</w:t>
      </w:r>
    </w:p>
    <w:p w:rsidR="00CD0181" w:rsidRPr="006F6139" w:rsidRDefault="00F10C7B" w:rsidP="00405D28">
      <w:pPr>
        <w:tabs>
          <w:tab w:val="left" w:pos="555"/>
        </w:tabs>
        <w:spacing w:after="120" w:line="360" w:lineRule="atLeast"/>
        <w:jc w:val="both"/>
        <w:rPr>
          <w:rFonts w:ascii="Tahoma" w:hAnsi="Tahoma" w:cs="Tahoma"/>
          <w:i/>
          <w:sz w:val="24"/>
          <w:szCs w:val="24"/>
        </w:rPr>
      </w:pPr>
      <w:r>
        <w:rPr>
          <w:rFonts w:ascii="Tahoma" w:hAnsi="Tahoma" w:cs="Tahoma"/>
          <w:sz w:val="24"/>
          <w:szCs w:val="24"/>
        </w:rPr>
        <w:t xml:space="preserve">     </w:t>
      </w:r>
      <w:r w:rsidR="005B39EB">
        <w:rPr>
          <w:rFonts w:ascii="Tahoma" w:hAnsi="Tahoma" w:cs="Tahoma"/>
          <w:sz w:val="24"/>
          <w:szCs w:val="24"/>
        </w:rPr>
        <w:t xml:space="preserve">  </w:t>
      </w:r>
      <w:r w:rsidR="005B39EB" w:rsidRPr="006F6139">
        <w:rPr>
          <w:rFonts w:ascii="Tahoma" w:hAnsi="Tahoma" w:cs="Tahoma"/>
          <w:sz w:val="24"/>
          <w:szCs w:val="24"/>
        </w:rPr>
        <w:t xml:space="preserve"> </w:t>
      </w:r>
      <w:proofErr w:type="gramStart"/>
      <w:r w:rsidR="00F005BD" w:rsidRPr="006F6139">
        <w:rPr>
          <w:rFonts w:ascii="Tahoma" w:hAnsi="Tahoma" w:cs="Tahoma"/>
          <w:sz w:val="24"/>
          <w:szCs w:val="24"/>
        </w:rPr>
        <w:t xml:space="preserve">Kayseri 1. </w:t>
      </w:r>
      <w:proofErr w:type="gramEnd"/>
      <w:r w:rsidR="00F005BD" w:rsidRPr="006F6139">
        <w:rPr>
          <w:rFonts w:ascii="Tahoma" w:hAnsi="Tahoma" w:cs="Tahoma"/>
          <w:sz w:val="24"/>
          <w:szCs w:val="24"/>
        </w:rPr>
        <w:t>İdare Mahkemesi’nin, Bahçelievler Mahallesi 322 ada 1 numaralı parsel malikinin, parselin emsal değerinin çevresine uygun olmadığı gerekçesi ile E=2.00 olarak planlanması talebini reddeden 04.02.2019 tarih ve 24 sayılı Talas Belediyesi Meclis kararını iptal eden 2019/185 Esas, 2019</w:t>
      </w:r>
      <w:r w:rsidR="006F6139" w:rsidRPr="006F6139">
        <w:rPr>
          <w:rFonts w:ascii="Tahoma" w:hAnsi="Tahoma" w:cs="Tahoma"/>
          <w:sz w:val="24"/>
          <w:szCs w:val="24"/>
        </w:rPr>
        <w:t>/774 karar numaralı kararın sonuç bölümünde</w:t>
      </w:r>
      <w:r w:rsidR="00F005BD" w:rsidRPr="006F6139">
        <w:rPr>
          <w:rFonts w:ascii="Tahoma" w:hAnsi="Tahoma" w:cs="Tahoma"/>
          <w:sz w:val="24"/>
          <w:szCs w:val="24"/>
        </w:rPr>
        <w:t>,</w:t>
      </w:r>
      <w:bookmarkStart w:id="0" w:name="_GoBack"/>
      <w:bookmarkEnd w:id="0"/>
      <w:r w:rsidR="00F005BD">
        <w:rPr>
          <w:rFonts w:ascii="Tahoma" w:hAnsi="Tahoma" w:cs="Tahoma"/>
          <w:i/>
          <w:sz w:val="24"/>
          <w:szCs w:val="24"/>
        </w:rPr>
        <w:tab/>
      </w:r>
      <w:r w:rsidR="006F6139">
        <w:rPr>
          <w:rFonts w:ascii="Tahoma" w:hAnsi="Tahoma" w:cs="Tahoma"/>
          <w:i/>
          <w:sz w:val="24"/>
          <w:szCs w:val="24"/>
        </w:rPr>
        <w:t>“</w:t>
      </w:r>
      <w:r w:rsidR="00F005BD">
        <w:rPr>
          <w:rFonts w:ascii="Tahoma" w:hAnsi="Tahoma" w:cs="Tahoma"/>
          <w:i/>
          <w:sz w:val="24"/>
          <w:szCs w:val="24"/>
        </w:rPr>
        <w:t>…</w:t>
      </w:r>
      <w:r w:rsidR="00F005BD" w:rsidRPr="006F6139">
        <w:rPr>
          <w:rFonts w:ascii="Tahoma" w:hAnsi="Tahoma" w:cs="Tahoma"/>
          <w:i/>
          <w:sz w:val="24"/>
          <w:szCs w:val="24"/>
        </w:rPr>
        <w:t>ü</w:t>
      </w:r>
      <w:r w:rsidR="006F6139" w:rsidRPr="006F6139">
        <w:rPr>
          <w:rFonts w:ascii="Tahoma" w:hAnsi="Tahoma" w:cs="Tahoma"/>
          <w:bCs/>
          <w:i/>
          <w:sz w:val="24"/>
          <w:szCs w:val="24"/>
        </w:rPr>
        <w:t xml:space="preserve">st ölçek planlarda belirtilen yüksek yoğunluklu konut alanlarına </w:t>
      </w:r>
      <w:proofErr w:type="spellStart"/>
      <w:r w:rsidR="006F6139" w:rsidRPr="006F6139">
        <w:rPr>
          <w:rFonts w:ascii="Tahoma" w:hAnsi="Tahoma" w:cs="Tahoma"/>
          <w:bCs/>
          <w:i/>
          <w:sz w:val="24"/>
          <w:szCs w:val="24"/>
        </w:rPr>
        <w:t>uvguıı</w:t>
      </w:r>
      <w:proofErr w:type="spellEnd"/>
      <w:r w:rsidR="006F6139" w:rsidRPr="006F6139">
        <w:rPr>
          <w:rFonts w:ascii="Tahoma" w:hAnsi="Tahoma" w:cs="Tahoma"/>
          <w:bCs/>
          <w:i/>
          <w:sz w:val="24"/>
          <w:szCs w:val="24"/>
        </w:rPr>
        <w:t xml:space="preserve"> olarak yapılaşma koşullan (emsal) 2.00 olarak belirlenmişken, dava konusu taşınmazın alan kullanımının üst ölçeklere uygun şekilde konut alanı olarak planlandığı ancak yapılaşma koşulunun E=1.00 olarak belirlenmesinin plan hiyerarşisine ve üst ölçekteki plan kararlarında belirlenen yüksek yoğunluk kademelenmesine uygun olmadığı, dolayısıyla taşınmazın bulunduğu alana ilişkin 1/1000-1/5000 ölçekli planlarda ölçekler arası yoğunluk/yapılaşma koşulları arasında tutarsızlık bulunduğu, dava konusu 322 ada 1 parsel numaralı taşınmazın bulunduğu alan itibariyle. Talas Belediyesi Meclisinin 08/06/2017 tarih ve 80 sayılı kararı ile kabul edilen 1/1000 ölçekli ilave-</w:t>
      </w:r>
      <w:proofErr w:type="gramStart"/>
      <w:r w:rsidR="006F6139" w:rsidRPr="006F6139">
        <w:rPr>
          <w:rFonts w:ascii="Tahoma" w:hAnsi="Tahoma" w:cs="Tahoma"/>
          <w:bCs/>
          <w:i/>
          <w:sz w:val="24"/>
          <w:szCs w:val="24"/>
        </w:rPr>
        <w:t>revizyon</w:t>
      </w:r>
      <w:proofErr w:type="gramEnd"/>
      <w:r w:rsidR="006F6139" w:rsidRPr="006F6139">
        <w:rPr>
          <w:rFonts w:ascii="Tahoma" w:hAnsi="Tahoma" w:cs="Tahoma"/>
          <w:bCs/>
          <w:i/>
          <w:sz w:val="24"/>
          <w:szCs w:val="24"/>
        </w:rPr>
        <w:t xml:space="preserve"> uygulama imar planının, şehircilik ilkeleri ve planlama esasları bakımından uygun olmadığı ve davacının dava konusu taşınmazıyla ilgili talep ettiği plan tadilatının şehircilik ilkeleri ve planlama esasları bakımından uygun bir talep olduğunun anlaşılması karşısında, davacının plan tadilatı yapılması talebinin reddine ilişkin işlem açıkça hukuka ve mevzuata aykırıdır</w:t>
      </w:r>
      <w:r w:rsidR="006F6139">
        <w:rPr>
          <w:rFonts w:ascii="Tahoma" w:hAnsi="Tahoma" w:cs="Tahoma"/>
          <w:bCs/>
          <w:i/>
          <w:sz w:val="24"/>
          <w:szCs w:val="24"/>
        </w:rPr>
        <w:t xml:space="preserve">.” </w:t>
      </w:r>
      <w:r w:rsidR="006F6139" w:rsidRPr="006F6139">
        <w:rPr>
          <w:rFonts w:ascii="Tahoma" w:hAnsi="Tahoma" w:cs="Tahoma"/>
          <w:bCs/>
          <w:sz w:val="24"/>
          <w:szCs w:val="24"/>
        </w:rPr>
        <w:t>Denilmektedir.</w:t>
      </w:r>
    </w:p>
    <w:p w:rsidR="00794725" w:rsidRPr="006F6139" w:rsidRDefault="00794725" w:rsidP="006F6139">
      <w:pPr>
        <w:tabs>
          <w:tab w:val="left" w:pos="555"/>
        </w:tabs>
        <w:spacing w:after="120" w:line="360" w:lineRule="atLeast"/>
        <w:jc w:val="both"/>
        <w:rPr>
          <w:rFonts w:ascii="Tahoma" w:hAnsi="Tahoma" w:cs="Tahoma"/>
          <w:bCs/>
          <w:sz w:val="24"/>
          <w:szCs w:val="24"/>
        </w:rPr>
      </w:pPr>
      <w:r w:rsidRPr="006F6139">
        <w:rPr>
          <w:rFonts w:ascii="Tahoma" w:hAnsi="Tahoma" w:cs="Tahoma"/>
          <w:bCs/>
          <w:sz w:val="24"/>
          <w:szCs w:val="24"/>
        </w:rPr>
        <w:tab/>
      </w:r>
      <w:r w:rsidR="006F6139" w:rsidRPr="006F6139">
        <w:rPr>
          <w:rFonts w:ascii="Tahoma" w:hAnsi="Tahoma" w:cs="Tahoma"/>
          <w:bCs/>
          <w:sz w:val="24"/>
          <w:szCs w:val="24"/>
        </w:rPr>
        <w:t xml:space="preserve">Bahsi geçen mahkeme kararı doğrultusunda, E=1.00 Yençok:24.50 </w:t>
      </w:r>
      <w:r w:rsidR="000365BF">
        <w:rPr>
          <w:rFonts w:ascii="Tahoma" w:hAnsi="Tahoma" w:cs="Tahoma"/>
          <w:bCs/>
          <w:sz w:val="24"/>
          <w:szCs w:val="24"/>
        </w:rPr>
        <w:t xml:space="preserve">metre </w:t>
      </w:r>
      <w:r w:rsidR="006F6139" w:rsidRPr="006F6139">
        <w:rPr>
          <w:rFonts w:ascii="Tahoma" w:hAnsi="Tahoma" w:cs="Tahoma"/>
          <w:bCs/>
          <w:sz w:val="24"/>
          <w:szCs w:val="24"/>
        </w:rPr>
        <w:t xml:space="preserve">yapılaşma şartlarına sahip 322 ada 1 numaralı </w:t>
      </w:r>
      <w:r w:rsidR="00163108" w:rsidRPr="006F6139">
        <w:rPr>
          <w:rFonts w:ascii="Tahoma" w:hAnsi="Tahoma" w:cs="Tahoma"/>
          <w:bCs/>
          <w:sz w:val="24"/>
          <w:szCs w:val="24"/>
        </w:rPr>
        <w:t>parsel</w:t>
      </w:r>
      <w:r w:rsidR="00163108">
        <w:rPr>
          <w:rFonts w:ascii="Tahoma" w:hAnsi="Tahoma" w:cs="Tahoma"/>
          <w:bCs/>
          <w:sz w:val="24"/>
          <w:szCs w:val="24"/>
        </w:rPr>
        <w:t>in 1387 m²’lik bölümü</w:t>
      </w:r>
      <w:r w:rsidR="006F6139" w:rsidRPr="006F6139">
        <w:rPr>
          <w:rFonts w:ascii="Tahoma" w:hAnsi="Tahoma" w:cs="Tahoma"/>
          <w:bCs/>
          <w:sz w:val="24"/>
          <w:szCs w:val="24"/>
        </w:rPr>
        <w:t xml:space="preserve">, çevresinde bulunan imar adalarının </w:t>
      </w:r>
      <w:r w:rsidR="000365BF">
        <w:rPr>
          <w:rFonts w:ascii="Tahoma" w:hAnsi="Tahoma" w:cs="Tahoma"/>
          <w:bCs/>
          <w:sz w:val="24"/>
          <w:szCs w:val="24"/>
        </w:rPr>
        <w:t xml:space="preserve">emsal </w:t>
      </w:r>
      <w:r w:rsidR="006F6139" w:rsidRPr="006F6139">
        <w:rPr>
          <w:rFonts w:ascii="Tahoma" w:hAnsi="Tahoma" w:cs="Tahoma"/>
          <w:bCs/>
          <w:sz w:val="24"/>
          <w:szCs w:val="24"/>
        </w:rPr>
        <w:t xml:space="preserve">yapılaşma şartlarına uygun olarak E=2.00 </w:t>
      </w:r>
      <w:r w:rsidR="000365BF" w:rsidRPr="006F6139">
        <w:rPr>
          <w:rFonts w:ascii="Tahoma" w:hAnsi="Tahoma" w:cs="Tahoma"/>
          <w:bCs/>
          <w:sz w:val="24"/>
          <w:szCs w:val="24"/>
        </w:rPr>
        <w:t xml:space="preserve">Yençok:24.50 </w:t>
      </w:r>
      <w:r w:rsidR="000365BF">
        <w:rPr>
          <w:rFonts w:ascii="Tahoma" w:hAnsi="Tahoma" w:cs="Tahoma"/>
          <w:bCs/>
          <w:sz w:val="24"/>
          <w:szCs w:val="24"/>
        </w:rPr>
        <w:t xml:space="preserve">metre </w:t>
      </w:r>
      <w:r w:rsidR="006F6139" w:rsidRPr="006F6139">
        <w:rPr>
          <w:rFonts w:ascii="Tahoma" w:hAnsi="Tahoma" w:cs="Tahoma"/>
          <w:bCs/>
          <w:sz w:val="24"/>
          <w:szCs w:val="24"/>
        </w:rPr>
        <w:t xml:space="preserve">olarak planlanmıştır. </w:t>
      </w:r>
      <w:r w:rsidR="00163108">
        <w:rPr>
          <w:rFonts w:ascii="Tahoma" w:hAnsi="Tahoma" w:cs="Tahoma"/>
          <w:bCs/>
          <w:sz w:val="24"/>
          <w:szCs w:val="24"/>
        </w:rPr>
        <w:t>Artan nüfusun ihtiyacı olan park alanı ihtiyacı parselin güney bölümünde yaklaşık 292 m² olarak planlanmıştır. Plan değişikliği öncesi inşaat alan 1680 m² iken, plan değişikliği sonrası yaklaşık 2745 m² olmuştur.</w:t>
      </w:r>
    </w:p>
    <w:p w:rsidR="001559AF" w:rsidRDefault="009D61A2" w:rsidP="000365BF">
      <w:pPr>
        <w:tabs>
          <w:tab w:val="left" w:pos="0"/>
          <w:tab w:val="left" w:pos="5400"/>
        </w:tabs>
        <w:spacing w:line="360" w:lineRule="auto"/>
        <w:ind w:left="60"/>
        <w:jc w:val="both"/>
        <w:rPr>
          <w:noProof/>
          <w:lang w:eastAsia="tr-TR"/>
        </w:rPr>
      </w:pPr>
      <w:r>
        <w:rPr>
          <w:rFonts w:ascii="Tahoma" w:hAnsi="Tahoma" w:cs="Tahoma"/>
          <w:bCs/>
          <w:sz w:val="24"/>
          <w:szCs w:val="24"/>
        </w:rPr>
        <w:t xml:space="preserve">     Planlama alanında üst ölçek plan kararlarını etkileyici nitelikte her</w:t>
      </w:r>
      <w:r w:rsidR="001D12B2">
        <w:rPr>
          <w:rFonts w:ascii="Tahoma" w:hAnsi="Tahoma" w:cs="Tahoma"/>
          <w:bCs/>
          <w:sz w:val="24"/>
          <w:szCs w:val="24"/>
        </w:rPr>
        <w:t>hangi bir değişiklik yapılmadığı</w:t>
      </w:r>
      <w:r>
        <w:rPr>
          <w:rFonts w:ascii="Tahoma" w:hAnsi="Tahoma" w:cs="Tahoma"/>
          <w:bCs/>
          <w:sz w:val="24"/>
          <w:szCs w:val="24"/>
        </w:rPr>
        <w:t>n</w:t>
      </w:r>
      <w:r w:rsidR="001D12B2">
        <w:rPr>
          <w:rFonts w:ascii="Tahoma" w:hAnsi="Tahoma" w:cs="Tahoma"/>
          <w:bCs/>
          <w:sz w:val="24"/>
          <w:szCs w:val="24"/>
        </w:rPr>
        <w:t>dan</w:t>
      </w:r>
      <w:r>
        <w:rPr>
          <w:rFonts w:ascii="Tahoma" w:hAnsi="Tahoma" w:cs="Tahoma"/>
          <w:bCs/>
          <w:sz w:val="24"/>
          <w:szCs w:val="24"/>
        </w:rPr>
        <w:t xml:space="preserve">, nazım imar planlarında herhangi bir düzenleme yapılmamıştır. </w:t>
      </w:r>
      <w:r w:rsidR="00C974F9">
        <w:rPr>
          <w:rFonts w:ascii="Tahoma" w:hAnsi="Tahoma" w:cs="Tahoma"/>
          <w:bCs/>
          <w:sz w:val="24"/>
          <w:szCs w:val="24"/>
        </w:rPr>
        <w:t xml:space="preserve"> </w:t>
      </w:r>
      <w:r w:rsidR="000365BF">
        <w:rPr>
          <w:rFonts w:ascii="Tahoma" w:hAnsi="Tahoma" w:cs="Tahoma"/>
          <w:bCs/>
          <w:sz w:val="24"/>
          <w:szCs w:val="24"/>
        </w:rPr>
        <w:t xml:space="preserve">   </w:t>
      </w:r>
    </w:p>
    <w:p w:rsidR="0016316A" w:rsidRDefault="0016316A" w:rsidP="000365BF">
      <w:pPr>
        <w:tabs>
          <w:tab w:val="left" w:pos="0"/>
          <w:tab w:val="left" w:pos="5400"/>
        </w:tabs>
        <w:spacing w:line="360" w:lineRule="auto"/>
        <w:ind w:left="60"/>
        <w:jc w:val="both"/>
        <w:rPr>
          <w:rFonts w:ascii="Tahoma" w:hAnsi="Tahoma" w:cs="Tahoma"/>
          <w:sz w:val="24"/>
          <w:szCs w:val="24"/>
          <w:lang w:eastAsia="tr-TR"/>
        </w:rPr>
      </w:pPr>
      <w:r>
        <w:rPr>
          <w:noProof/>
          <w:lang w:eastAsia="tr-TR"/>
        </w:rPr>
        <w:drawing>
          <wp:inline distT="0" distB="0" distL="0" distR="0" wp14:anchorId="54D80319" wp14:editId="7C0A8316">
            <wp:extent cx="5760085" cy="2799715"/>
            <wp:effectExtent l="76200" t="76200" r="126365" b="133985"/>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085" cy="279971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4D5606" w:rsidRPr="00C974F9" w:rsidRDefault="00D113EA" w:rsidP="00C974F9">
      <w:pPr>
        <w:tabs>
          <w:tab w:val="left" w:pos="555"/>
        </w:tabs>
        <w:spacing w:after="120" w:line="360" w:lineRule="atLeast"/>
        <w:jc w:val="both"/>
        <w:rPr>
          <w:rFonts w:ascii="Tahoma" w:hAnsi="Tahoma" w:cs="Tahoma"/>
          <w:b/>
          <w:bCs/>
          <w:sz w:val="24"/>
          <w:szCs w:val="24"/>
        </w:rPr>
      </w:pPr>
      <w:r>
        <w:rPr>
          <w:rFonts w:ascii="Tahoma" w:hAnsi="Tahoma" w:cs="Tahoma"/>
          <w:b/>
          <w:i/>
        </w:rPr>
        <w:t>1/1</w:t>
      </w:r>
      <w:r w:rsidRPr="006F7CAF">
        <w:rPr>
          <w:rFonts w:ascii="Tahoma" w:hAnsi="Tahoma" w:cs="Tahoma"/>
          <w:b/>
          <w:i/>
        </w:rPr>
        <w:t xml:space="preserve">000 ölçekli </w:t>
      </w:r>
      <w:r>
        <w:rPr>
          <w:rFonts w:ascii="Tahoma" w:hAnsi="Tahoma" w:cs="Tahoma"/>
          <w:b/>
          <w:i/>
        </w:rPr>
        <w:t>Uygulama İmar Planı</w:t>
      </w:r>
      <w:r w:rsidR="009007AB">
        <w:rPr>
          <w:rFonts w:ascii="Tahoma" w:hAnsi="Tahoma" w:cs="Tahoma"/>
          <w:b/>
          <w:i/>
        </w:rPr>
        <w:t xml:space="preserve"> Değişikliği</w:t>
      </w:r>
    </w:p>
    <w:sectPr w:rsidR="004D5606" w:rsidRPr="00C974F9" w:rsidSect="00F412E3">
      <w:headerReference w:type="default" r:id="rId10"/>
      <w:footerReference w:type="even" r:id="rId11"/>
      <w:footerReference w:type="default" r:id="rId12"/>
      <w:footnotePr>
        <w:pos w:val="beneathText"/>
      </w:footnotePr>
      <w:pgSz w:w="11905" w:h="16837"/>
      <w:pgMar w:top="1417" w:right="1417" w:bottom="1417" w:left="1417" w:header="720" w:footer="720" w:gutter="0"/>
      <w:pgBorders w:offsetFrom="page">
        <w:top w:val="single" w:sz="18" w:space="24" w:color="7F7F7F" w:themeColor="text1" w:themeTint="80"/>
        <w:left w:val="single" w:sz="18" w:space="24" w:color="7F7F7F" w:themeColor="text1" w:themeTint="80"/>
        <w:bottom w:val="single" w:sz="18" w:space="24" w:color="7F7F7F" w:themeColor="text1" w:themeTint="80"/>
        <w:right w:val="single" w:sz="18" w:space="24" w:color="7F7F7F" w:themeColor="text1" w:themeTint="80"/>
      </w:pgBorders>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0179" w:rsidRDefault="006D0179">
      <w:r>
        <w:separator/>
      </w:r>
    </w:p>
  </w:endnote>
  <w:endnote w:type="continuationSeparator" w:id="0">
    <w:p w:rsidR="006D0179" w:rsidRDefault="006D01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Tahoma">
    <w:panose1 w:val="020B0604030504040204"/>
    <w:charset w:val="A2"/>
    <w:family w:val="swiss"/>
    <w:pitch w:val="variable"/>
    <w:sig w:usb0="E1002EFF" w:usb1="C000605B" w:usb2="00000029" w:usb3="00000000" w:csb0="0001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2"/>
    <w:family w:val="swiss"/>
    <w:pitch w:val="variable"/>
    <w:sig w:usb0="E0002EFF" w:usb1="C000785B" w:usb2="00000009" w:usb3="00000000" w:csb0="000001FF" w:csb1="00000000"/>
  </w:font>
  <w:font w:name="StarSymbol">
    <w:altName w:val="Arial Unicode MS"/>
    <w:panose1 w:val="00000000000000000000"/>
    <w:charset w:val="02"/>
    <w:family w:val="auto"/>
    <w:notTrueType/>
    <w:pitch w:val="default"/>
  </w:font>
  <w:font w:name="MS Mincho">
    <w:altName w:val="MS Gothic"/>
    <w:panose1 w:val="02020609040205080304"/>
    <w:charset w:val="80"/>
    <w:family w:val="roman"/>
    <w:notTrueType/>
    <w:pitch w:val="fixed"/>
    <w:sig w:usb0="00000000" w:usb1="08070000" w:usb2="00000010" w:usb3="00000000" w:csb0="00020000" w:csb1="00000000"/>
  </w:font>
  <w:font w:name="Franklin Gothic Medium Cond">
    <w:charset w:val="A2"/>
    <w:family w:val="swiss"/>
    <w:pitch w:val="variable"/>
    <w:sig w:usb0="00000287" w:usb1="00000000" w:usb2="00000000" w:usb3="00000000" w:csb0="0000009F" w:csb1="00000000"/>
  </w:font>
  <w:font w:name="Calibri">
    <w:panose1 w:val="020F0502020204030204"/>
    <w:charset w:val="A2"/>
    <w:family w:val="swiss"/>
    <w:pitch w:val="variable"/>
    <w:sig w:usb0="E0002EFF" w:usb1="C000247B" w:usb2="00000009" w:usb3="00000000" w:csb0="000001FF" w:csb1="00000000"/>
  </w:font>
  <w:font w:name="Cataneo BT">
    <w:altName w:val="Ink Free"/>
    <w:panose1 w:val="00000000000000000000"/>
    <w:charset w:val="00"/>
    <w:family w:val="script"/>
    <w:notTrueType/>
    <w:pitch w:val="variable"/>
    <w:sig w:usb0="00000003" w:usb1="00000000" w:usb2="00000000" w:usb3="00000000" w:csb0="00000001" w:csb1="00000000"/>
  </w:font>
  <w:font w:name="Cambria">
    <w:panose1 w:val="02040503050406030204"/>
    <w:charset w:val="A2"/>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0179" w:rsidRDefault="009663BE" w:rsidP="00151DF8">
    <w:pPr>
      <w:pStyle w:val="Altbilgi"/>
      <w:framePr w:wrap="around" w:vAnchor="text" w:hAnchor="margin" w:xAlign="right" w:y="1"/>
      <w:rPr>
        <w:rStyle w:val="SayfaNumaras"/>
      </w:rPr>
    </w:pPr>
    <w:r>
      <w:rPr>
        <w:rStyle w:val="SayfaNumaras"/>
      </w:rPr>
      <w:fldChar w:fldCharType="begin"/>
    </w:r>
    <w:r w:rsidR="006D0179">
      <w:rPr>
        <w:rStyle w:val="SayfaNumaras"/>
      </w:rPr>
      <w:instrText xml:space="preserve">PAGE  </w:instrText>
    </w:r>
    <w:r>
      <w:rPr>
        <w:rStyle w:val="SayfaNumaras"/>
      </w:rPr>
      <w:fldChar w:fldCharType="end"/>
    </w:r>
  </w:p>
  <w:p w:rsidR="006D0179" w:rsidRDefault="006D0179" w:rsidP="00520AEE">
    <w:pPr>
      <w:pStyle w:val="Altbilgi"/>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0179" w:rsidRPr="002F3ED9" w:rsidRDefault="009663BE" w:rsidP="00151DF8">
    <w:pPr>
      <w:pStyle w:val="Altbilgi"/>
      <w:framePr w:wrap="around" w:vAnchor="text" w:hAnchor="margin" w:xAlign="right" w:y="1"/>
      <w:rPr>
        <w:rStyle w:val="SayfaNumaras"/>
        <w:rFonts w:ascii="Tahoma" w:hAnsi="Tahoma" w:cs="Tahoma"/>
        <w:b/>
      </w:rPr>
    </w:pPr>
    <w:r w:rsidRPr="002F3ED9">
      <w:rPr>
        <w:rStyle w:val="SayfaNumaras"/>
        <w:rFonts w:ascii="Tahoma" w:hAnsi="Tahoma" w:cs="Tahoma"/>
        <w:b/>
      </w:rPr>
      <w:fldChar w:fldCharType="begin"/>
    </w:r>
    <w:r w:rsidR="006D0179" w:rsidRPr="002F3ED9">
      <w:rPr>
        <w:rStyle w:val="SayfaNumaras"/>
        <w:rFonts w:ascii="Tahoma" w:hAnsi="Tahoma" w:cs="Tahoma"/>
        <w:b/>
      </w:rPr>
      <w:instrText xml:space="preserve">PAGE  </w:instrText>
    </w:r>
    <w:r w:rsidRPr="002F3ED9">
      <w:rPr>
        <w:rStyle w:val="SayfaNumaras"/>
        <w:rFonts w:ascii="Tahoma" w:hAnsi="Tahoma" w:cs="Tahoma"/>
        <w:b/>
      </w:rPr>
      <w:fldChar w:fldCharType="separate"/>
    </w:r>
    <w:r w:rsidR="0016316A">
      <w:rPr>
        <w:rStyle w:val="SayfaNumaras"/>
        <w:rFonts w:ascii="Tahoma" w:hAnsi="Tahoma" w:cs="Tahoma"/>
        <w:b/>
        <w:noProof/>
      </w:rPr>
      <w:t>3</w:t>
    </w:r>
    <w:r w:rsidRPr="002F3ED9">
      <w:rPr>
        <w:rStyle w:val="SayfaNumaras"/>
        <w:rFonts w:ascii="Tahoma" w:hAnsi="Tahoma" w:cs="Tahoma"/>
        <w:b/>
      </w:rPr>
      <w:fldChar w:fldCharType="end"/>
    </w:r>
  </w:p>
  <w:p w:rsidR="006D0179" w:rsidRDefault="006D0179" w:rsidP="007038B6">
    <w:pPr>
      <w:pStyle w:val="Altbilgi"/>
      <w:ind w:right="360"/>
      <w:jc w:val="center"/>
    </w:pPr>
  </w:p>
  <w:p w:rsidR="006D0179" w:rsidRDefault="006D0179" w:rsidP="00520AEE">
    <w:pPr>
      <w:pStyle w:val="Altbilgi"/>
      <w:ind w:right="36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0179" w:rsidRDefault="006D0179">
      <w:r>
        <w:separator/>
      </w:r>
    </w:p>
  </w:footnote>
  <w:footnote w:type="continuationSeparator" w:id="0">
    <w:p w:rsidR="006D0179" w:rsidRDefault="006D017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0179" w:rsidRDefault="006D0179">
    <w:pPr>
      <w:jc w:val="center"/>
      <w:rPr>
        <w:rFonts w:ascii="Cataneo BT" w:hAnsi="Cataneo BT"/>
      </w:rPr>
    </w:pPr>
  </w:p>
  <w:p w:rsidR="006D0179" w:rsidRDefault="006D0179">
    <w:pPr>
      <w:jc w:val="center"/>
      <w:rPr>
        <w:rFonts w:ascii="Cataneo BT" w:hAnsi="Cataneo BT"/>
      </w:rPr>
    </w:pPr>
  </w:p>
  <w:p w:rsidR="006D0179" w:rsidRDefault="006D0179">
    <w:pPr>
      <w:jc w:val="both"/>
      <w:rPr>
        <w:rFonts w:ascii="Cataneo BT" w:hAnsi="Cataneo BT"/>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2D602972"/>
    <w:lvl w:ilvl="0">
      <w:start w:val="1"/>
      <w:numFmt w:val="decimal"/>
      <w:lvlText w:val="%1."/>
      <w:lvlJc w:val="left"/>
      <w:pPr>
        <w:tabs>
          <w:tab w:val="num" w:pos="1492"/>
        </w:tabs>
        <w:ind w:left="1492" w:hanging="360"/>
      </w:pPr>
    </w:lvl>
  </w:abstractNum>
  <w:abstractNum w:abstractNumId="1">
    <w:nsid w:val="FFFFFF7D"/>
    <w:multiLevelType w:val="singleLevel"/>
    <w:tmpl w:val="22B61624"/>
    <w:lvl w:ilvl="0">
      <w:start w:val="1"/>
      <w:numFmt w:val="decimal"/>
      <w:lvlText w:val="%1."/>
      <w:lvlJc w:val="left"/>
      <w:pPr>
        <w:tabs>
          <w:tab w:val="num" w:pos="1209"/>
        </w:tabs>
        <w:ind w:left="1209" w:hanging="360"/>
      </w:pPr>
    </w:lvl>
  </w:abstractNum>
  <w:abstractNum w:abstractNumId="2">
    <w:nsid w:val="FFFFFF7E"/>
    <w:multiLevelType w:val="singleLevel"/>
    <w:tmpl w:val="1CC046E0"/>
    <w:lvl w:ilvl="0">
      <w:start w:val="1"/>
      <w:numFmt w:val="decimal"/>
      <w:lvlText w:val="%1."/>
      <w:lvlJc w:val="left"/>
      <w:pPr>
        <w:tabs>
          <w:tab w:val="num" w:pos="926"/>
        </w:tabs>
        <w:ind w:left="926" w:hanging="360"/>
      </w:pPr>
    </w:lvl>
  </w:abstractNum>
  <w:abstractNum w:abstractNumId="3">
    <w:nsid w:val="FFFFFF7F"/>
    <w:multiLevelType w:val="singleLevel"/>
    <w:tmpl w:val="829ADFB4"/>
    <w:lvl w:ilvl="0">
      <w:start w:val="1"/>
      <w:numFmt w:val="decimal"/>
      <w:lvlText w:val="%1."/>
      <w:lvlJc w:val="left"/>
      <w:pPr>
        <w:tabs>
          <w:tab w:val="num" w:pos="643"/>
        </w:tabs>
        <w:ind w:left="643" w:hanging="360"/>
      </w:pPr>
    </w:lvl>
  </w:abstractNum>
  <w:abstractNum w:abstractNumId="4">
    <w:nsid w:val="FFFFFF80"/>
    <w:multiLevelType w:val="singleLevel"/>
    <w:tmpl w:val="F4FE7AF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1F5EAE8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E3A8708"/>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C84A313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F9DABD7A"/>
    <w:lvl w:ilvl="0">
      <w:start w:val="1"/>
      <w:numFmt w:val="decimal"/>
      <w:lvlText w:val="%1."/>
      <w:lvlJc w:val="left"/>
      <w:pPr>
        <w:tabs>
          <w:tab w:val="num" w:pos="360"/>
        </w:tabs>
        <w:ind w:left="360" w:hanging="360"/>
      </w:pPr>
    </w:lvl>
  </w:abstractNum>
  <w:abstractNum w:abstractNumId="9">
    <w:nsid w:val="FFFFFF89"/>
    <w:multiLevelType w:val="singleLevel"/>
    <w:tmpl w:val="EBDA97EA"/>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1">
    <w:nsid w:val="00000002"/>
    <w:multiLevelType w:val="multilevel"/>
    <w:tmpl w:val="00000002"/>
    <w:name w:val="WW8Num2"/>
    <w:lvl w:ilvl="0">
      <w:start w:val="1"/>
      <w:numFmt w:val="none"/>
      <w:suff w:val="nothing"/>
      <w:lvlText w:val=""/>
      <w:lvlJc w:val="left"/>
      <w:pPr>
        <w:tabs>
          <w:tab w:val="num" w:pos="0"/>
        </w:tabs>
        <w:ind w:left="3558" w:firstLine="0"/>
      </w:pPr>
    </w:lvl>
    <w:lvl w:ilvl="1">
      <w:start w:val="1"/>
      <w:numFmt w:val="none"/>
      <w:suff w:val="nothing"/>
      <w:lvlText w:val=""/>
      <w:lvlJc w:val="left"/>
      <w:pPr>
        <w:tabs>
          <w:tab w:val="num" w:pos="0"/>
        </w:tabs>
        <w:ind w:left="3558" w:firstLine="0"/>
      </w:pPr>
    </w:lvl>
    <w:lvl w:ilvl="2">
      <w:start w:val="1"/>
      <w:numFmt w:val="none"/>
      <w:suff w:val="nothing"/>
      <w:lvlText w:val=""/>
      <w:lvlJc w:val="left"/>
      <w:pPr>
        <w:tabs>
          <w:tab w:val="num" w:pos="0"/>
        </w:tabs>
        <w:ind w:left="3558" w:firstLine="0"/>
      </w:pPr>
    </w:lvl>
    <w:lvl w:ilvl="3">
      <w:start w:val="1"/>
      <w:numFmt w:val="none"/>
      <w:suff w:val="nothing"/>
      <w:lvlText w:val=""/>
      <w:lvlJc w:val="left"/>
      <w:pPr>
        <w:tabs>
          <w:tab w:val="num" w:pos="0"/>
        </w:tabs>
        <w:ind w:left="3558" w:firstLine="0"/>
      </w:pPr>
    </w:lvl>
    <w:lvl w:ilvl="4">
      <w:start w:val="1"/>
      <w:numFmt w:val="none"/>
      <w:suff w:val="nothing"/>
      <w:lvlText w:val=""/>
      <w:lvlJc w:val="left"/>
      <w:pPr>
        <w:tabs>
          <w:tab w:val="num" w:pos="0"/>
        </w:tabs>
        <w:ind w:left="3558" w:firstLine="0"/>
      </w:pPr>
    </w:lvl>
    <w:lvl w:ilvl="5">
      <w:start w:val="1"/>
      <w:numFmt w:val="none"/>
      <w:suff w:val="nothing"/>
      <w:lvlText w:val=""/>
      <w:lvlJc w:val="left"/>
      <w:pPr>
        <w:tabs>
          <w:tab w:val="num" w:pos="0"/>
        </w:tabs>
        <w:ind w:left="3558" w:firstLine="0"/>
      </w:pPr>
    </w:lvl>
    <w:lvl w:ilvl="6">
      <w:start w:val="1"/>
      <w:numFmt w:val="none"/>
      <w:suff w:val="nothing"/>
      <w:lvlText w:val=""/>
      <w:lvlJc w:val="left"/>
      <w:pPr>
        <w:tabs>
          <w:tab w:val="num" w:pos="0"/>
        </w:tabs>
        <w:ind w:left="3558" w:firstLine="0"/>
      </w:pPr>
    </w:lvl>
    <w:lvl w:ilvl="7">
      <w:start w:val="1"/>
      <w:numFmt w:val="none"/>
      <w:suff w:val="nothing"/>
      <w:lvlText w:val=""/>
      <w:lvlJc w:val="left"/>
      <w:pPr>
        <w:tabs>
          <w:tab w:val="num" w:pos="0"/>
        </w:tabs>
        <w:ind w:left="3558" w:firstLine="0"/>
      </w:pPr>
    </w:lvl>
    <w:lvl w:ilvl="8">
      <w:start w:val="1"/>
      <w:numFmt w:val="none"/>
      <w:suff w:val="nothing"/>
      <w:lvlText w:val=""/>
      <w:lvlJc w:val="left"/>
      <w:pPr>
        <w:tabs>
          <w:tab w:val="num" w:pos="0"/>
        </w:tabs>
        <w:ind w:left="3558" w:firstLine="0"/>
      </w:pPr>
    </w:lvl>
  </w:abstractNum>
  <w:abstractNum w:abstractNumId="12">
    <w:nsid w:val="524555C3"/>
    <w:multiLevelType w:val="hybridMultilevel"/>
    <w:tmpl w:val="078CFA58"/>
    <w:lvl w:ilvl="0" w:tplc="30269232">
      <w:numFmt w:val="bullet"/>
      <w:lvlText w:val="-"/>
      <w:lvlJc w:val="left"/>
      <w:pPr>
        <w:ind w:left="420" w:hanging="360"/>
      </w:pPr>
      <w:rPr>
        <w:rFonts w:ascii="Tahoma" w:eastAsia="Times New Roman" w:hAnsi="Tahoma" w:cs="Tahoma" w:hint="default"/>
      </w:rPr>
    </w:lvl>
    <w:lvl w:ilvl="1" w:tplc="041F0003" w:tentative="1">
      <w:start w:val="1"/>
      <w:numFmt w:val="bullet"/>
      <w:lvlText w:val="o"/>
      <w:lvlJc w:val="left"/>
      <w:pPr>
        <w:ind w:left="1140" w:hanging="360"/>
      </w:pPr>
      <w:rPr>
        <w:rFonts w:ascii="Courier New" w:hAnsi="Courier New" w:cs="Courier New" w:hint="default"/>
      </w:rPr>
    </w:lvl>
    <w:lvl w:ilvl="2" w:tplc="041F0005" w:tentative="1">
      <w:start w:val="1"/>
      <w:numFmt w:val="bullet"/>
      <w:lvlText w:val=""/>
      <w:lvlJc w:val="left"/>
      <w:pPr>
        <w:ind w:left="1860" w:hanging="360"/>
      </w:pPr>
      <w:rPr>
        <w:rFonts w:ascii="Wingdings" w:hAnsi="Wingdings" w:hint="default"/>
      </w:rPr>
    </w:lvl>
    <w:lvl w:ilvl="3" w:tplc="041F0001" w:tentative="1">
      <w:start w:val="1"/>
      <w:numFmt w:val="bullet"/>
      <w:lvlText w:val=""/>
      <w:lvlJc w:val="left"/>
      <w:pPr>
        <w:ind w:left="2580" w:hanging="360"/>
      </w:pPr>
      <w:rPr>
        <w:rFonts w:ascii="Symbol" w:hAnsi="Symbol" w:hint="default"/>
      </w:rPr>
    </w:lvl>
    <w:lvl w:ilvl="4" w:tplc="041F0003" w:tentative="1">
      <w:start w:val="1"/>
      <w:numFmt w:val="bullet"/>
      <w:lvlText w:val="o"/>
      <w:lvlJc w:val="left"/>
      <w:pPr>
        <w:ind w:left="3300" w:hanging="360"/>
      </w:pPr>
      <w:rPr>
        <w:rFonts w:ascii="Courier New" w:hAnsi="Courier New" w:cs="Courier New" w:hint="default"/>
      </w:rPr>
    </w:lvl>
    <w:lvl w:ilvl="5" w:tplc="041F0005" w:tentative="1">
      <w:start w:val="1"/>
      <w:numFmt w:val="bullet"/>
      <w:lvlText w:val=""/>
      <w:lvlJc w:val="left"/>
      <w:pPr>
        <w:ind w:left="4020" w:hanging="360"/>
      </w:pPr>
      <w:rPr>
        <w:rFonts w:ascii="Wingdings" w:hAnsi="Wingdings" w:hint="default"/>
      </w:rPr>
    </w:lvl>
    <w:lvl w:ilvl="6" w:tplc="041F0001" w:tentative="1">
      <w:start w:val="1"/>
      <w:numFmt w:val="bullet"/>
      <w:lvlText w:val=""/>
      <w:lvlJc w:val="left"/>
      <w:pPr>
        <w:ind w:left="4740" w:hanging="360"/>
      </w:pPr>
      <w:rPr>
        <w:rFonts w:ascii="Symbol" w:hAnsi="Symbol" w:hint="default"/>
      </w:rPr>
    </w:lvl>
    <w:lvl w:ilvl="7" w:tplc="041F0003" w:tentative="1">
      <w:start w:val="1"/>
      <w:numFmt w:val="bullet"/>
      <w:lvlText w:val="o"/>
      <w:lvlJc w:val="left"/>
      <w:pPr>
        <w:ind w:left="5460" w:hanging="360"/>
      </w:pPr>
      <w:rPr>
        <w:rFonts w:ascii="Courier New" w:hAnsi="Courier New" w:cs="Courier New" w:hint="default"/>
      </w:rPr>
    </w:lvl>
    <w:lvl w:ilvl="8" w:tplc="041F0005" w:tentative="1">
      <w:start w:val="1"/>
      <w:numFmt w:val="bullet"/>
      <w:lvlText w:val=""/>
      <w:lvlJc w:val="left"/>
      <w:pPr>
        <w:ind w:left="6180" w:hanging="360"/>
      </w:pPr>
      <w:rPr>
        <w:rFonts w:ascii="Wingdings" w:hAnsi="Wingdings" w:hint="default"/>
      </w:rPr>
    </w:lvl>
  </w:abstractNum>
  <w:abstractNum w:abstractNumId="13">
    <w:nsid w:val="542F4AA0"/>
    <w:multiLevelType w:val="hybridMultilevel"/>
    <w:tmpl w:val="24007BE0"/>
    <w:lvl w:ilvl="0" w:tplc="D3E0B91E">
      <w:start w:val="3"/>
      <w:numFmt w:val="bullet"/>
      <w:lvlText w:val="-"/>
      <w:lvlJc w:val="left"/>
      <w:pPr>
        <w:ind w:left="1080" w:hanging="360"/>
      </w:pPr>
      <w:rPr>
        <w:rFonts w:ascii="Times New Roman" w:eastAsia="Times New Roman" w:hAnsi="Times New Roman" w:cs="Times New Roman"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14">
    <w:nsid w:val="631F5C99"/>
    <w:multiLevelType w:val="hybridMultilevel"/>
    <w:tmpl w:val="CF3CDB7E"/>
    <w:lvl w:ilvl="0" w:tplc="EBF23388">
      <w:start w:val="1"/>
      <w:numFmt w:val="decimal"/>
      <w:lvlText w:val="%1."/>
      <w:lvlJc w:val="left"/>
      <w:pPr>
        <w:ind w:left="720" w:hanging="360"/>
      </w:pPr>
      <w:rPr>
        <w:color w:val="auto"/>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nsid w:val="72CF3727"/>
    <w:multiLevelType w:val="hybridMultilevel"/>
    <w:tmpl w:val="046C0172"/>
    <w:lvl w:ilvl="0" w:tplc="E24648B6">
      <w:start w:val="1"/>
      <w:numFmt w:val="bullet"/>
      <w:lvlText w:val=""/>
      <w:lvlJc w:val="left"/>
      <w:pPr>
        <w:tabs>
          <w:tab w:val="num" w:pos="1068"/>
        </w:tabs>
        <w:ind w:left="1068" w:hanging="360"/>
      </w:pPr>
      <w:rPr>
        <w:rFonts w:ascii="Symbol" w:hAnsi="Symbol" w:hint="default"/>
      </w:rPr>
    </w:lvl>
    <w:lvl w:ilvl="1" w:tplc="041F0003" w:tentative="1">
      <w:start w:val="1"/>
      <w:numFmt w:val="bullet"/>
      <w:lvlText w:val="o"/>
      <w:lvlJc w:val="left"/>
      <w:pPr>
        <w:tabs>
          <w:tab w:val="num" w:pos="1788"/>
        </w:tabs>
        <w:ind w:left="1788" w:hanging="360"/>
      </w:pPr>
      <w:rPr>
        <w:rFonts w:ascii="Courier New" w:hAnsi="Courier New" w:cs="Courier New" w:hint="default"/>
      </w:rPr>
    </w:lvl>
    <w:lvl w:ilvl="2" w:tplc="041F0005" w:tentative="1">
      <w:start w:val="1"/>
      <w:numFmt w:val="bullet"/>
      <w:lvlText w:val=""/>
      <w:lvlJc w:val="left"/>
      <w:pPr>
        <w:tabs>
          <w:tab w:val="num" w:pos="2508"/>
        </w:tabs>
        <w:ind w:left="2508" w:hanging="360"/>
      </w:pPr>
      <w:rPr>
        <w:rFonts w:ascii="Wingdings" w:hAnsi="Wingdings" w:hint="default"/>
      </w:rPr>
    </w:lvl>
    <w:lvl w:ilvl="3" w:tplc="041F0001" w:tentative="1">
      <w:start w:val="1"/>
      <w:numFmt w:val="bullet"/>
      <w:lvlText w:val=""/>
      <w:lvlJc w:val="left"/>
      <w:pPr>
        <w:tabs>
          <w:tab w:val="num" w:pos="3228"/>
        </w:tabs>
        <w:ind w:left="3228" w:hanging="360"/>
      </w:pPr>
      <w:rPr>
        <w:rFonts w:ascii="Symbol" w:hAnsi="Symbol" w:hint="default"/>
      </w:rPr>
    </w:lvl>
    <w:lvl w:ilvl="4" w:tplc="041F0003" w:tentative="1">
      <w:start w:val="1"/>
      <w:numFmt w:val="bullet"/>
      <w:lvlText w:val="o"/>
      <w:lvlJc w:val="left"/>
      <w:pPr>
        <w:tabs>
          <w:tab w:val="num" w:pos="3948"/>
        </w:tabs>
        <w:ind w:left="3948" w:hanging="360"/>
      </w:pPr>
      <w:rPr>
        <w:rFonts w:ascii="Courier New" w:hAnsi="Courier New" w:cs="Courier New" w:hint="default"/>
      </w:rPr>
    </w:lvl>
    <w:lvl w:ilvl="5" w:tplc="041F0005" w:tentative="1">
      <w:start w:val="1"/>
      <w:numFmt w:val="bullet"/>
      <w:lvlText w:val=""/>
      <w:lvlJc w:val="left"/>
      <w:pPr>
        <w:tabs>
          <w:tab w:val="num" w:pos="4668"/>
        </w:tabs>
        <w:ind w:left="4668" w:hanging="360"/>
      </w:pPr>
      <w:rPr>
        <w:rFonts w:ascii="Wingdings" w:hAnsi="Wingdings" w:hint="default"/>
      </w:rPr>
    </w:lvl>
    <w:lvl w:ilvl="6" w:tplc="041F0001" w:tentative="1">
      <w:start w:val="1"/>
      <w:numFmt w:val="bullet"/>
      <w:lvlText w:val=""/>
      <w:lvlJc w:val="left"/>
      <w:pPr>
        <w:tabs>
          <w:tab w:val="num" w:pos="5388"/>
        </w:tabs>
        <w:ind w:left="5388" w:hanging="360"/>
      </w:pPr>
      <w:rPr>
        <w:rFonts w:ascii="Symbol" w:hAnsi="Symbol" w:hint="default"/>
      </w:rPr>
    </w:lvl>
    <w:lvl w:ilvl="7" w:tplc="041F0003" w:tentative="1">
      <w:start w:val="1"/>
      <w:numFmt w:val="bullet"/>
      <w:lvlText w:val="o"/>
      <w:lvlJc w:val="left"/>
      <w:pPr>
        <w:tabs>
          <w:tab w:val="num" w:pos="6108"/>
        </w:tabs>
        <w:ind w:left="6108" w:hanging="360"/>
      </w:pPr>
      <w:rPr>
        <w:rFonts w:ascii="Courier New" w:hAnsi="Courier New" w:cs="Courier New" w:hint="default"/>
      </w:rPr>
    </w:lvl>
    <w:lvl w:ilvl="8" w:tplc="041F0005" w:tentative="1">
      <w:start w:val="1"/>
      <w:numFmt w:val="bullet"/>
      <w:lvlText w:val=""/>
      <w:lvlJc w:val="left"/>
      <w:pPr>
        <w:tabs>
          <w:tab w:val="num" w:pos="6828"/>
        </w:tabs>
        <w:ind w:left="6828" w:hanging="360"/>
      </w:pPr>
      <w:rPr>
        <w:rFonts w:ascii="Wingdings" w:hAnsi="Wingdings" w:hint="default"/>
      </w:rPr>
    </w:lvl>
  </w:abstractNum>
  <w:num w:numId="1">
    <w:abstractNumId w:val="10"/>
  </w:num>
  <w:num w:numId="2">
    <w:abstractNumId w:val="15"/>
  </w:num>
  <w:num w:numId="3">
    <w:abstractNumId w:val="14"/>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1"/>
  </w:num>
  <w:num w:numId="15">
    <w:abstractNumId w:val="12"/>
  </w:num>
  <w:num w:numId="16">
    <w:abstractNumId w:val="1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250F"/>
    <w:rsid w:val="00033D58"/>
    <w:rsid w:val="00033F88"/>
    <w:rsid w:val="000365BF"/>
    <w:rsid w:val="00040287"/>
    <w:rsid w:val="00071EC7"/>
    <w:rsid w:val="000903AB"/>
    <w:rsid w:val="000B250F"/>
    <w:rsid w:val="000B7142"/>
    <w:rsid w:val="000E0D04"/>
    <w:rsid w:val="000E52E7"/>
    <w:rsid w:val="00101B44"/>
    <w:rsid w:val="00105287"/>
    <w:rsid w:val="0010529D"/>
    <w:rsid w:val="001126E2"/>
    <w:rsid w:val="00122B9A"/>
    <w:rsid w:val="00125F03"/>
    <w:rsid w:val="00151DF8"/>
    <w:rsid w:val="00154A99"/>
    <w:rsid w:val="001559AF"/>
    <w:rsid w:val="00163108"/>
    <w:rsid w:val="0016316A"/>
    <w:rsid w:val="00195D90"/>
    <w:rsid w:val="001B5975"/>
    <w:rsid w:val="001C2902"/>
    <w:rsid w:val="001D12B2"/>
    <w:rsid w:val="001E022C"/>
    <w:rsid w:val="001F41BB"/>
    <w:rsid w:val="002351B1"/>
    <w:rsid w:val="00243842"/>
    <w:rsid w:val="00244C39"/>
    <w:rsid w:val="0025633C"/>
    <w:rsid w:val="00276B6B"/>
    <w:rsid w:val="00285158"/>
    <w:rsid w:val="002B2BF8"/>
    <w:rsid w:val="002B34C9"/>
    <w:rsid w:val="002C40ED"/>
    <w:rsid w:val="002C71DB"/>
    <w:rsid w:val="002D1583"/>
    <w:rsid w:val="002F021F"/>
    <w:rsid w:val="002F240C"/>
    <w:rsid w:val="002F3ED9"/>
    <w:rsid w:val="002F5A65"/>
    <w:rsid w:val="002F61E0"/>
    <w:rsid w:val="002F69A5"/>
    <w:rsid w:val="00300A55"/>
    <w:rsid w:val="00301EF7"/>
    <w:rsid w:val="003168FF"/>
    <w:rsid w:val="00335FA4"/>
    <w:rsid w:val="00341A0B"/>
    <w:rsid w:val="003421D9"/>
    <w:rsid w:val="003435BA"/>
    <w:rsid w:val="00346258"/>
    <w:rsid w:val="00347385"/>
    <w:rsid w:val="00370496"/>
    <w:rsid w:val="0037242D"/>
    <w:rsid w:val="003A5092"/>
    <w:rsid w:val="003A5605"/>
    <w:rsid w:val="003D0D9B"/>
    <w:rsid w:val="003F7296"/>
    <w:rsid w:val="00401C28"/>
    <w:rsid w:val="00405D28"/>
    <w:rsid w:val="004100E1"/>
    <w:rsid w:val="00412A2A"/>
    <w:rsid w:val="00416C1F"/>
    <w:rsid w:val="004262C1"/>
    <w:rsid w:val="004301A4"/>
    <w:rsid w:val="00445223"/>
    <w:rsid w:val="0045220C"/>
    <w:rsid w:val="004661DF"/>
    <w:rsid w:val="004677E2"/>
    <w:rsid w:val="00474C71"/>
    <w:rsid w:val="00482AB7"/>
    <w:rsid w:val="004D4CC6"/>
    <w:rsid w:val="004D5606"/>
    <w:rsid w:val="004F4C30"/>
    <w:rsid w:val="0051204F"/>
    <w:rsid w:val="00520AEE"/>
    <w:rsid w:val="005244A1"/>
    <w:rsid w:val="0052659E"/>
    <w:rsid w:val="00535C23"/>
    <w:rsid w:val="00567A77"/>
    <w:rsid w:val="00567AB4"/>
    <w:rsid w:val="00571CC1"/>
    <w:rsid w:val="005834A2"/>
    <w:rsid w:val="00583994"/>
    <w:rsid w:val="00584DF5"/>
    <w:rsid w:val="005854A3"/>
    <w:rsid w:val="005A1E95"/>
    <w:rsid w:val="005B39EB"/>
    <w:rsid w:val="005C148B"/>
    <w:rsid w:val="005D22F9"/>
    <w:rsid w:val="005F6343"/>
    <w:rsid w:val="00625BFF"/>
    <w:rsid w:val="00645D57"/>
    <w:rsid w:val="00657E76"/>
    <w:rsid w:val="00662BE7"/>
    <w:rsid w:val="00690FED"/>
    <w:rsid w:val="006B1B9D"/>
    <w:rsid w:val="006C29B7"/>
    <w:rsid w:val="006D0179"/>
    <w:rsid w:val="006D4ACF"/>
    <w:rsid w:val="006E4049"/>
    <w:rsid w:val="006E65BD"/>
    <w:rsid w:val="006F6139"/>
    <w:rsid w:val="006F7CAF"/>
    <w:rsid w:val="007038B6"/>
    <w:rsid w:val="00704E27"/>
    <w:rsid w:val="0071696F"/>
    <w:rsid w:val="00721B31"/>
    <w:rsid w:val="00740614"/>
    <w:rsid w:val="007740F9"/>
    <w:rsid w:val="00776D97"/>
    <w:rsid w:val="00794725"/>
    <w:rsid w:val="0079724E"/>
    <w:rsid w:val="007E73B9"/>
    <w:rsid w:val="007F4E30"/>
    <w:rsid w:val="007F56BF"/>
    <w:rsid w:val="00810992"/>
    <w:rsid w:val="00812424"/>
    <w:rsid w:val="00826172"/>
    <w:rsid w:val="00840CB3"/>
    <w:rsid w:val="00851DEF"/>
    <w:rsid w:val="0088726D"/>
    <w:rsid w:val="008A3660"/>
    <w:rsid w:val="008A4C45"/>
    <w:rsid w:val="008B17CD"/>
    <w:rsid w:val="008C24B5"/>
    <w:rsid w:val="008F4104"/>
    <w:rsid w:val="009004E2"/>
    <w:rsid w:val="009007AB"/>
    <w:rsid w:val="00902509"/>
    <w:rsid w:val="009043B4"/>
    <w:rsid w:val="0090618E"/>
    <w:rsid w:val="00906205"/>
    <w:rsid w:val="009209F7"/>
    <w:rsid w:val="00926319"/>
    <w:rsid w:val="0094487C"/>
    <w:rsid w:val="0096031B"/>
    <w:rsid w:val="00965D96"/>
    <w:rsid w:val="009663BE"/>
    <w:rsid w:val="00970709"/>
    <w:rsid w:val="0099325E"/>
    <w:rsid w:val="009A5001"/>
    <w:rsid w:val="009B75BD"/>
    <w:rsid w:val="009C71DC"/>
    <w:rsid w:val="009D2AB6"/>
    <w:rsid w:val="009D61A2"/>
    <w:rsid w:val="009F29B2"/>
    <w:rsid w:val="00A13808"/>
    <w:rsid w:val="00A4470E"/>
    <w:rsid w:val="00A53256"/>
    <w:rsid w:val="00A611DC"/>
    <w:rsid w:val="00A67CB7"/>
    <w:rsid w:val="00A84CB5"/>
    <w:rsid w:val="00A87B82"/>
    <w:rsid w:val="00A9231C"/>
    <w:rsid w:val="00AA2B90"/>
    <w:rsid w:val="00AB1353"/>
    <w:rsid w:val="00AC7426"/>
    <w:rsid w:val="00AD3079"/>
    <w:rsid w:val="00AD4AB8"/>
    <w:rsid w:val="00AE0416"/>
    <w:rsid w:val="00AE7685"/>
    <w:rsid w:val="00AE78C8"/>
    <w:rsid w:val="00B332B0"/>
    <w:rsid w:val="00B3689C"/>
    <w:rsid w:val="00B4046E"/>
    <w:rsid w:val="00B40FC4"/>
    <w:rsid w:val="00B45868"/>
    <w:rsid w:val="00B67024"/>
    <w:rsid w:val="00B71DAD"/>
    <w:rsid w:val="00B72DDD"/>
    <w:rsid w:val="00B75287"/>
    <w:rsid w:val="00B90D54"/>
    <w:rsid w:val="00BB09F0"/>
    <w:rsid w:val="00BE2007"/>
    <w:rsid w:val="00C0554A"/>
    <w:rsid w:val="00C116D2"/>
    <w:rsid w:val="00C709FD"/>
    <w:rsid w:val="00C81038"/>
    <w:rsid w:val="00C974F9"/>
    <w:rsid w:val="00C97957"/>
    <w:rsid w:val="00CA69E5"/>
    <w:rsid w:val="00CC12A6"/>
    <w:rsid w:val="00CC20D2"/>
    <w:rsid w:val="00CC73D2"/>
    <w:rsid w:val="00CD0181"/>
    <w:rsid w:val="00CE1122"/>
    <w:rsid w:val="00CE1452"/>
    <w:rsid w:val="00CE1E1F"/>
    <w:rsid w:val="00CE7E38"/>
    <w:rsid w:val="00CF1A0D"/>
    <w:rsid w:val="00D113EA"/>
    <w:rsid w:val="00D527E2"/>
    <w:rsid w:val="00D600FA"/>
    <w:rsid w:val="00D869BF"/>
    <w:rsid w:val="00D907BD"/>
    <w:rsid w:val="00DA45CE"/>
    <w:rsid w:val="00DC2F4F"/>
    <w:rsid w:val="00DE036B"/>
    <w:rsid w:val="00DE6B48"/>
    <w:rsid w:val="00E137C2"/>
    <w:rsid w:val="00E1749C"/>
    <w:rsid w:val="00E3163D"/>
    <w:rsid w:val="00E410DF"/>
    <w:rsid w:val="00E472B1"/>
    <w:rsid w:val="00E62280"/>
    <w:rsid w:val="00E74A12"/>
    <w:rsid w:val="00E90BBD"/>
    <w:rsid w:val="00E91069"/>
    <w:rsid w:val="00E95E2F"/>
    <w:rsid w:val="00EA0B08"/>
    <w:rsid w:val="00EC1210"/>
    <w:rsid w:val="00EC3450"/>
    <w:rsid w:val="00EC5A53"/>
    <w:rsid w:val="00EC5B98"/>
    <w:rsid w:val="00ED0EEA"/>
    <w:rsid w:val="00ED1442"/>
    <w:rsid w:val="00EE4C4C"/>
    <w:rsid w:val="00F005BD"/>
    <w:rsid w:val="00F016E8"/>
    <w:rsid w:val="00F10C7B"/>
    <w:rsid w:val="00F10C86"/>
    <w:rsid w:val="00F24613"/>
    <w:rsid w:val="00F26791"/>
    <w:rsid w:val="00F33F6B"/>
    <w:rsid w:val="00F40583"/>
    <w:rsid w:val="00F412E3"/>
    <w:rsid w:val="00F73FC6"/>
    <w:rsid w:val="00F771C2"/>
    <w:rsid w:val="00F8648B"/>
    <w:rsid w:val="00F90A22"/>
    <w:rsid w:val="00FB5E55"/>
    <w:rsid w:val="00FC1754"/>
    <w:rsid w:val="00FD5C25"/>
    <w:rsid w:val="00FE0062"/>
    <w:rsid w:val="00FE1A5A"/>
    <w:rsid w:val="00FF0F9C"/>
    <w:rsid w:val="00FF34AA"/>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2F16192-15F6-4E29-AC2C-E34AFD5B78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tr-TR" w:eastAsia="tr-T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C29B7"/>
    <w:pPr>
      <w:suppressAutoHyphens/>
    </w:pPr>
    <w:rPr>
      <w:lang w:eastAsia="ar-SA"/>
    </w:rPr>
  </w:style>
  <w:style w:type="paragraph" w:styleId="Balk1">
    <w:name w:val="heading 1"/>
    <w:basedOn w:val="Normal"/>
    <w:next w:val="Normal"/>
    <w:link w:val="Balk1Char"/>
    <w:qFormat/>
    <w:rsid w:val="006C29B7"/>
    <w:pPr>
      <w:keepNext/>
      <w:tabs>
        <w:tab w:val="num" w:pos="0"/>
      </w:tabs>
      <w:outlineLvl w:val="0"/>
    </w:pPr>
    <w:rPr>
      <w:color w:val="0000FF"/>
      <w:sz w:val="24"/>
    </w:rPr>
  </w:style>
  <w:style w:type="paragraph" w:styleId="Balk2">
    <w:name w:val="heading 2"/>
    <w:basedOn w:val="Normal"/>
    <w:next w:val="Normal"/>
    <w:link w:val="Balk2Char"/>
    <w:qFormat/>
    <w:rsid w:val="006C29B7"/>
    <w:pPr>
      <w:keepNext/>
      <w:tabs>
        <w:tab w:val="num" w:pos="0"/>
      </w:tabs>
      <w:jc w:val="both"/>
      <w:outlineLvl w:val="1"/>
    </w:pPr>
    <w:rPr>
      <w:b/>
      <w:sz w:val="28"/>
    </w:rPr>
  </w:style>
  <w:style w:type="paragraph" w:styleId="Balk3">
    <w:name w:val="heading 3"/>
    <w:basedOn w:val="Normal"/>
    <w:next w:val="Normal"/>
    <w:link w:val="Balk3Char"/>
    <w:qFormat/>
    <w:rsid w:val="006C29B7"/>
    <w:pPr>
      <w:keepNext/>
      <w:tabs>
        <w:tab w:val="num" w:pos="0"/>
      </w:tabs>
      <w:jc w:val="both"/>
      <w:outlineLvl w:val="2"/>
    </w:pPr>
    <w:rPr>
      <w:b/>
      <w:sz w:val="24"/>
    </w:rPr>
  </w:style>
  <w:style w:type="paragraph" w:styleId="Balk4">
    <w:name w:val="heading 4"/>
    <w:basedOn w:val="Normal"/>
    <w:next w:val="Normal"/>
    <w:link w:val="Balk4Char"/>
    <w:qFormat/>
    <w:rsid w:val="006C29B7"/>
    <w:pPr>
      <w:keepNext/>
      <w:tabs>
        <w:tab w:val="num" w:pos="0"/>
      </w:tabs>
      <w:jc w:val="center"/>
      <w:outlineLvl w:val="3"/>
    </w:pPr>
    <w:rPr>
      <w:b/>
      <w:sz w:val="24"/>
    </w:rPr>
  </w:style>
  <w:style w:type="paragraph" w:styleId="Balk5">
    <w:name w:val="heading 5"/>
    <w:basedOn w:val="Normal"/>
    <w:next w:val="Normal"/>
    <w:qFormat/>
    <w:rsid w:val="006C29B7"/>
    <w:pPr>
      <w:keepNext/>
      <w:tabs>
        <w:tab w:val="num" w:pos="0"/>
      </w:tabs>
      <w:spacing w:line="360" w:lineRule="auto"/>
      <w:outlineLvl w:val="4"/>
    </w:pPr>
    <w:rPr>
      <w:rFonts w:ascii="Tahoma" w:hAnsi="Tahoma"/>
      <w:b/>
      <w:sz w:val="28"/>
    </w:rPr>
  </w:style>
  <w:style w:type="paragraph" w:styleId="Balk6">
    <w:name w:val="heading 6"/>
    <w:basedOn w:val="Normal"/>
    <w:next w:val="Normal"/>
    <w:link w:val="Balk6Char"/>
    <w:qFormat/>
    <w:rsid w:val="006C29B7"/>
    <w:pPr>
      <w:keepNext/>
      <w:tabs>
        <w:tab w:val="num" w:pos="0"/>
      </w:tabs>
      <w:jc w:val="center"/>
      <w:outlineLvl w:val="5"/>
    </w:pPr>
    <w:rPr>
      <w:b/>
      <w:sz w:val="32"/>
    </w:rPr>
  </w:style>
  <w:style w:type="paragraph" w:styleId="Balk7">
    <w:name w:val="heading 7"/>
    <w:basedOn w:val="Normal"/>
    <w:next w:val="Normal"/>
    <w:link w:val="Balk7Char"/>
    <w:qFormat/>
    <w:rsid w:val="006C29B7"/>
    <w:pPr>
      <w:keepNext/>
      <w:tabs>
        <w:tab w:val="num" w:pos="0"/>
      </w:tabs>
      <w:spacing w:line="360" w:lineRule="auto"/>
      <w:ind w:left="851"/>
      <w:jc w:val="both"/>
      <w:outlineLvl w:val="6"/>
    </w:pPr>
    <w:rPr>
      <w:sz w:val="24"/>
    </w:rPr>
  </w:style>
  <w:style w:type="paragraph" w:styleId="Balk8">
    <w:name w:val="heading 8"/>
    <w:basedOn w:val="Normal"/>
    <w:next w:val="Normal"/>
    <w:link w:val="Balk8Char"/>
    <w:qFormat/>
    <w:rsid w:val="0025633C"/>
    <w:pPr>
      <w:suppressAutoHyphens w:val="0"/>
      <w:spacing w:before="240" w:after="60"/>
      <w:outlineLvl w:val="7"/>
    </w:pPr>
    <w:rPr>
      <w:i/>
      <w:iCs/>
      <w:sz w:val="24"/>
      <w:szCs w:val="24"/>
      <w:lang w:eastAsia="tr-TR"/>
    </w:rPr>
  </w:style>
  <w:style w:type="paragraph" w:styleId="Balk9">
    <w:name w:val="heading 9"/>
    <w:aliases w:val="jeoloji"/>
    <w:basedOn w:val="Normal"/>
    <w:next w:val="Normal"/>
    <w:qFormat/>
    <w:rsid w:val="0025633C"/>
    <w:pPr>
      <w:spacing w:before="240" w:after="60"/>
      <w:outlineLvl w:val="8"/>
    </w:pPr>
    <w:rPr>
      <w:rFonts w:ascii="Arial" w:hAnsi="Arial" w:cs="Arial"/>
      <w:sz w:val="22"/>
      <w:szCs w:val="22"/>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Absatz-Standardschriftart">
    <w:name w:val="Absatz-Standardschriftart"/>
    <w:rsid w:val="006C29B7"/>
  </w:style>
  <w:style w:type="character" w:customStyle="1" w:styleId="WW-Absatz-Standardschriftart">
    <w:name w:val="WW-Absatz-Standardschriftart"/>
    <w:rsid w:val="006C29B7"/>
  </w:style>
  <w:style w:type="character" w:customStyle="1" w:styleId="WW-Absatz-Standardschriftart1">
    <w:name w:val="WW-Absatz-Standardschriftart1"/>
    <w:rsid w:val="006C29B7"/>
  </w:style>
  <w:style w:type="character" w:customStyle="1" w:styleId="WW-Absatz-Standardschriftart11">
    <w:name w:val="WW-Absatz-Standardschriftart11"/>
    <w:rsid w:val="006C29B7"/>
  </w:style>
  <w:style w:type="character" w:customStyle="1" w:styleId="WW-Absatz-Standardschriftart111">
    <w:name w:val="WW-Absatz-Standardschriftart111"/>
    <w:rsid w:val="006C29B7"/>
  </w:style>
  <w:style w:type="character" w:customStyle="1" w:styleId="WW-Absatz-Standardschriftart1111">
    <w:name w:val="WW-Absatz-Standardschriftart1111"/>
    <w:rsid w:val="006C29B7"/>
  </w:style>
  <w:style w:type="character" w:customStyle="1" w:styleId="WW-Absatz-Standardschriftart11111">
    <w:name w:val="WW-Absatz-Standardschriftart11111"/>
    <w:rsid w:val="006C29B7"/>
  </w:style>
  <w:style w:type="character" w:customStyle="1" w:styleId="WW-Absatz-Standardschriftart111111">
    <w:name w:val="WW-Absatz-Standardschriftart111111"/>
    <w:rsid w:val="006C29B7"/>
  </w:style>
  <w:style w:type="character" w:customStyle="1" w:styleId="WW-Absatz-Standardschriftart1111111">
    <w:name w:val="WW-Absatz-Standardschriftart1111111"/>
    <w:rsid w:val="006C29B7"/>
  </w:style>
  <w:style w:type="character" w:customStyle="1" w:styleId="WW-Absatz-Standardschriftart11111111">
    <w:name w:val="WW-Absatz-Standardschriftart11111111"/>
    <w:rsid w:val="006C29B7"/>
  </w:style>
  <w:style w:type="character" w:customStyle="1" w:styleId="WW-Absatz-Standardschriftart111111111">
    <w:name w:val="WW-Absatz-Standardschriftart111111111"/>
    <w:rsid w:val="006C29B7"/>
  </w:style>
  <w:style w:type="character" w:customStyle="1" w:styleId="WW-Absatz-Standardschriftart1111111111">
    <w:name w:val="WW-Absatz-Standardschriftart1111111111"/>
    <w:rsid w:val="006C29B7"/>
  </w:style>
  <w:style w:type="character" w:customStyle="1" w:styleId="WW-Absatz-Standardschriftart11111111111">
    <w:name w:val="WW-Absatz-Standardschriftart11111111111"/>
    <w:rsid w:val="006C29B7"/>
  </w:style>
  <w:style w:type="character" w:customStyle="1" w:styleId="WW-Absatz-Standardschriftart111111111111">
    <w:name w:val="WW-Absatz-Standardschriftart111111111111"/>
    <w:rsid w:val="006C29B7"/>
  </w:style>
  <w:style w:type="character" w:customStyle="1" w:styleId="WW-Absatz-Standardschriftart1111111111111">
    <w:name w:val="WW-Absatz-Standardschriftart1111111111111"/>
    <w:rsid w:val="006C29B7"/>
  </w:style>
  <w:style w:type="character" w:customStyle="1" w:styleId="WW8Num2z0">
    <w:name w:val="WW8Num2z0"/>
    <w:rsid w:val="006C29B7"/>
    <w:rPr>
      <w:rFonts w:ascii="Symbol" w:hAnsi="Symbol"/>
    </w:rPr>
  </w:style>
  <w:style w:type="character" w:customStyle="1" w:styleId="WW8Num3z0">
    <w:name w:val="WW8Num3z0"/>
    <w:rsid w:val="006C29B7"/>
    <w:rPr>
      <w:rFonts w:ascii="StarSymbol" w:hAnsi="StarSymbol"/>
    </w:rPr>
  </w:style>
  <w:style w:type="character" w:customStyle="1" w:styleId="WW-Absatz-Standardschriftart11111111111111">
    <w:name w:val="WW-Absatz-Standardschriftart11111111111111"/>
    <w:rsid w:val="006C29B7"/>
  </w:style>
  <w:style w:type="character" w:customStyle="1" w:styleId="WW-WW8Num2z0">
    <w:name w:val="WW-WW8Num2z0"/>
    <w:rsid w:val="006C29B7"/>
    <w:rPr>
      <w:rFonts w:ascii="Symbol" w:hAnsi="Symbol"/>
    </w:rPr>
  </w:style>
  <w:style w:type="character" w:customStyle="1" w:styleId="WW-WW8Num3z0">
    <w:name w:val="WW-WW8Num3z0"/>
    <w:rsid w:val="006C29B7"/>
    <w:rPr>
      <w:rFonts w:ascii="StarSymbol" w:hAnsi="StarSymbol"/>
    </w:rPr>
  </w:style>
  <w:style w:type="character" w:customStyle="1" w:styleId="WW-Absatz-Standardschriftart111111111111111">
    <w:name w:val="WW-Absatz-Standardschriftart111111111111111"/>
    <w:rsid w:val="006C29B7"/>
  </w:style>
  <w:style w:type="character" w:customStyle="1" w:styleId="WW8Num6z0">
    <w:name w:val="WW8Num6z0"/>
    <w:rsid w:val="006C29B7"/>
    <w:rPr>
      <w:rFonts w:ascii="Symbol" w:hAnsi="Symbol"/>
    </w:rPr>
  </w:style>
  <w:style w:type="character" w:customStyle="1" w:styleId="WW8Num6z1">
    <w:name w:val="WW8Num6z1"/>
    <w:rsid w:val="006C29B7"/>
    <w:rPr>
      <w:rFonts w:ascii="Courier New" w:hAnsi="Courier New"/>
    </w:rPr>
  </w:style>
  <w:style w:type="character" w:customStyle="1" w:styleId="WW8Num6z2">
    <w:name w:val="WW8Num6z2"/>
    <w:rsid w:val="006C29B7"/>
    <w:rPr>
      <w:rFonts w:ascii="Wingdings" w:hAnsi="Wingdings"/>
    </w:rPr>
  </w:style>
  <w:style w:type="character" w:customStyle="1" w:styleId="WW-VarsaylanParagrafYazTipi">
    <w:name w:val="WW-Varsayılan Paragraf Yazı Tipi"/>
    <w:rsid w:val="006C29B7"/>
  </w:style>
  <w:style w:type="character" w:styleId="SayfaNumaras">
    <w:name w:val="page number"/>
    <w:basedOn w:val="WW-VarsaylanParagrafYazTipi"/>
    <w:semiHidden/>
    <w:rsid w:val="006C29B7"/>
  </w:style>
  <w:style w:type="character" w:customStyle="1" w:styleId="Numaralamakarakterleri">
    <w:name w:val="Numaralama karakterleri"/>
    <w:rsid w:val="006C29B7"/>
  </w:style>
  <w:style w:type="character" w:customStyle="1" w:styleId="WW-Numaralamakarakterleri">
    <w:name w:val="WW-Numaralama karakterleri"/>
    <w:rsid w:val="006C29B7"/>
  </w:style>
  <w:style w:type="character" w:customStyle="1" w:styleId="WW-Numaralamakarakterleri1">
    <w:name w:val="WW-Numaralama karakterleri1"/>
    <w:rsid w:val="006C29B7"/>
  </w:style>
  <w:style w:type="character" w:customStyle="1" w:styleId="WW-Numaralamakarakterleri11">
    <w:name w:val="WW-Numaralama karakterleri11"/>
    <w:rsid w:val="006C29B7"/>
  </w:style>
  <w:style w:type="character" w:customStyle="1" w:styleId="WW-Numaralamakarakterleri111">
    <w:name w:val="WW-Numaralama karakterleri111"/>
    <w:rsid w:val="006C29B7"/>
  </w:style>
  <w:style w:type="character" w:customStyle="1" w:styleId="WW-Numaralamakarakterleri1111">
    <w:name w:val="WW-Numaralama karakterleri1111"/>
    <w:rsid w:val="006C29B7"/>
  </w:style>
  <w:style w:type="character" w:customStyle="1" w:styleId="WW-Numaralamakarakterleri11111">
    <w:name w:val="WW-Numaralama karakterleri11111"/>
    <w:rsid w:val="006C29B7"/>
  </w:style>
  <w:style w:type="character" w:customStyle="1" w:styleId="WW-Numaralamakarakterleri111111">
    <w:name w:val="WW-Numaralama karakterleri111111"/>
    <w:rsid w:val="006C29B7"/>
  </w:style>
  <w:style w:type="character" w:customStyle="1" w:styleId="WW-Numaralamakarakterleri1111111">
    <w:name w:val="WW-Numaralama karakterleri1111111"/>
    <w:rsid w:val="006C29B7"/>
  </w:style>
  <w:style w:type="character" w:customStyle="1" w:styleId="WW-Numaralamakarakterleri11111111">
    <w:name w:val="WW-Numaralama karakterleri11111111"/>
    <w:rsid w:val="006C29B7"/>
  </w:style>
  <w:style w:type="character" w:customStyle="1" w:styleId="WW-Numaralamakarakterleri111111111">
    <w:name w:val="WW-Numaralama karakterleri111111111"/>
    <w:rsid w:val="006C29B7"/>
  </w:style>
  <w:style w:type="character" w:customStyle="1" w:styleId="WW-Numaralamakarakterleri1111111111">
    <w:name w:val="WW-Numaralama karakterleri1111111111"/>
    <w:rsid w:val="006C29B7"/>
  </w:style>
  <w:style w:type="paragraph" w:customStyle="1" w:styleId="Balk">
    <w:name w:val="Başlık"/>
    <w:basedOn w:val="Normal"/>
    <w:next w:val="GvdeMetni"/>
    <w:rsid w:val="006C29B7"/>
    <w:pPr>
      <w:keepNext/>
      <w:spacing w:before="240" w:after="120"/>
    </w:pPr>
    <w:rPr>
      <w:rFonts w:ascii="Arial" w:eastAsia="Tahoma" w:hAnsi="Arial" w:cs="Tahoma"/>
      <w:sz w:val="28"/>
      <w:szCs w:val="28"/>
    </w:rPr>
  </w:style>
  <w:style w:type="paragraph" w:styleId="GvdeMetni">
    <w:name w:val="Body Text"/>
    <w:basedOn w:val="Normal"/>
    <w:link w:val="GvdeMetniChar"/>
    <w:semiHidden/>
    <w:rsid w:val="006C29B7"/>
    <w:pPr>
      <w:pBdr>
        <w:bottom w:val="single" w:sz="8" w:space="1" w:color="000000"/>
      </w:pBdr>
    </w:pPr>
    <w:rPr>
      <w:sz w:val="24"/>
    </w:rPr>
  </w:style>
  <w:style w:type="paragraph" w:styleId="Liste">
    <w:name w:val="List"/>
    <w:basedOn w:val="GvdeMetni"/>
    <w:semiHidden/>
    <w:rsid w:val="006C29B7"/>
    <w:rPr>
      <w:rFonts w:cs="Tahoma"/>
    </w:rPr>
  </w:style>
  <w:style w:type="paragraph" w:customStyle="1" w:styleId="ResimYazs1">
    <w:name w:val="Resim Yazısı1"/>
    <w:basedOn w:val="Normal"/>
    <w:rsid w:val="006C29B7"/>
    <w:pPr>
      <w:suppressLineNumbers/>
      <w:spacing w:before="120" w:after="120"/>
    </w:pPr>
    <w:rPr>
      <w:rFonts w:ascii="Arial" w:hAnsi="Arial"/>
      <w:i/>
      <w:iCs/>
    </w:rPr>
  </w:style>
  <w:style w:type="paragraph" w:customStyle="1" w:styleId="Dizin">
    <w:name w:val="Dizin"/>
    <w:basedOn w:val="Normal"/>
    <w:rsid w:val="006C29B7"/>
    <w:pPr>
      <w:suppressLineNumbers/>
    </w:pPr>
    <w:rPr>
      <w:rFonts w:ascii="Arial" w:hAnsi="Arial"/>
    </w:rPr>
  </w:style>
  <w:style w:type="paragraph" w:customStyle="1" w:styleId="WW-Balk">
    <w:name w:val="WW-Başlık"/>
    <w:basedOn w:val="Normal"/>
    <w:next w:val="GvdeMetni"/>
    <w:rsid w:val="006C29B7"/>
    <w:pPr>
      <w:keepNext/>
      <w:spacing w:before="240" w:after="120"/>
    </w:pPr>
    <w:rPr>
      <w:rFonts w:ascii="Arial" w:eastAsia="Tahoma" w:hAnsi="Arial" w:cs="Tahoma"/>
      <w:sz w:val="28"/>
      <w:szCs w:val="28"/>
    </w:rPr>
  </w:style>
  <w:style w:type="paragraph" w:customStyle="1" w:styleId="WW-ResimYazs">
    <w:name w:val="WW-Resim Yazısı"/>
    <w:basedOn w:val="Normal"/>
    <w:rsid w:val="006C29B7"/>
    <w:pPr>
      <w:suppressLineNumbers/>
      <w:spacing w:before="120" w:after="120"/>
    </w:pPr>
    <w:rPr>
      <w:rFonts w:ascii="Arial" w:hAnsi="Arial"/>
      <w:i/>
      <w:iCs/>
    </w:rPr>
  </w:style>
  <w:style w:type="paragraph" w:customStyle="1" w:styleId="WW-Dizin">
    <w:name w:val="WW-Dizin"/>
    <w:basedOn w:val="Normal"/>
    <w:rsid w:val="006C29B7"/>
    <w:pPr>
      <w:suppressLineNumbers/>
    </w:pPr>
    <w:rPr>
      <w:rFonts w:ascii="Arial" w:hAnsi="Arial"/>
    </w:rPr>
  </w:style>
  <w:style w:type="paragraph" w:customStyle="1" w:styleId="WW-Balk1">
    <w:name w:val="WW-Başlık1"/>
    <w:basedOn w:val="Normal"/>
    <w:next w:val="GvdeMetni"/>
    <w:rsid w:val="006C29B7"/>
    <w:pPr>
      <w:keepNext/>
      <w:spacing w:before="240" w:after="120"/>
    </w:pPr>
    <w:rPr>
      <w:rFonts w:ascii="Arial" w:eastAsia="Tahoma" w:hAnsi="Arial" w:cs="Tahoma"/>
      <w:sz w:val="28"/>
      <w:szCs w:val="28"/>
    </w:rPr>
  </w:style>
  <w:style w:type="paragraph" w:customStyle="1" w:styleId="WW-ResimYazs1">
    <w:name w:val="WW-Resim Yazısı1"/>
    <w:basedOn w:val="Normal"/>
    <w:rsid w:val="006C29B7"/>
    <w:pPr>
      <w:suppressLineNumbers/>
      <w:spacing w:before="120" w:after="120"/>
    </w:pPr>
    <w:rPr>
      <w:rFonts w:ascii="Arial" w:hAnsi="Arial"/>
      <w:i/>
      <w:iCs/>
    </w:rPr>
  </w:style>
  <w:style w:type="paragraph" w:customStyle="1" w:styleId="WW-Dizin1">
    <w:name w:val="WW-Dizin1"/>
    <w:basedOn w:val="Normal"/>
    <w:rsid w:val="006C29B7"/>
    <w:pPr>
      <w:suppressLineNumbers/>
    </w:pPr>
    <w:rPr>
      <w:rFonts w:ascii="Arial" w:hAnsi="Arial"/>
    </w:rPr>
  </w:style>
  <w:style w:type="paragraph" w:customStyle="1" w:styleId="WW-Balk11">
    <w:name w:val="WW-Başlık11"/>
    <w:basedOn w:val="Normal"/>
    <w:next w:val="GvdeMetni"/>
    <w:rsid w:val="006C29B7"/>
    <w:pPr>
      <w:keepNext/>
      <w:spacing w:before="240" w:after="120"/>
    </w:pPr>
    <w:rPr>
      <w:rFonts w:ascii="Arial" w:eastAsia="Tahoma" w:hAnsi="Arial" w:cs="Tahoma"/>
      <w:sz w:val="28"/>
      <w:szCs w:val="28"/>
    </w:rPr>
  </w:style>
  <w:style w:type="paragraph" w:customStyle="1" w:styleId="WW-ResimYazs11">
    <w:name w:val="WW-Resim Yazısı11"/>
    <w:basedOn w:val="Normal"/>
    <w:rsid w:val="006C29B7"/>
    <w:pPr>
      <w:suppressLineNumbers/>
      <w:spacing w:before="120" w:after="120"/>
    </w:pPr>
    <w:rPr>
      <w:rFonts w:ascii="Arial" w:hAnsi="Arial"/>
      <w:i/>
      <w:iCs/>
    </w:rPr>
  </w:style>
  <w:style w:type="paragraph" w:customStyle="1" w:styleId="WW-Dizin11">
    <w:name w:val="WW-Dizin11"/>
    <w:basedOn w:val="Normal"/>
    <w:rsid w:val="006C29B7"/>
    <w:pPr>
      <w:suppressLineNumbers/>
    </w:pPr>
    <w:rPr>
      <w:rFonts w:ascii="Arial" w:hAnsi="Arial"/>
    </w:rPr>
  </w:style>
  <w:style w:type="paragraph" w:customStyle="1" w:styleId="WW-Balk111">
    <w:name w:val="WW-Başlık111"/>
    <w:basedOn w:val="Normal"/>
    <w:next w:val="GvdeMetni"/>
    <w:rsid w:val="006C29B7"/>
    <w:pPr>
      <w:keepNext/>
      <w:spacing w:before="240" w:after="120"/>
    </w:pPr>
    <w:rPr>
      <w:rFonts w:ascii="Arial" w:eastAsia="Tahoma" w:hAnsi="Arial" w:cs="Tahoma"/>
      <w:sz w:val="28"/>
      <w:szCs w:val="28"/>
    </w:rPr>
  </w:style>
  <w:style w:type="paragraph" w:customStyle="1" w:styleId="WW-ResimYazs111">
    <w:name w:val="WW-Resim Yazısı111"/>
    <w:basedOn w:val="Normal"/>
    <w:rsid w:val="006C29B7"/>
    <w:pPr>
      <w:suppressLineNumbers/>
      <w:spacing w:before="120" w:after="120"/>
    </w:pPr>
    <w:rPr>
      <w:rFonts w:ascii="Arial" w:hAnsi="Arial"/>
      <w:i/>
      <w:iCs/>
    </w:rPr>
  </w:style>
  <w:style w:type="paragraph" w:customStyle="1" w:styleId="WW-Dizin111">
    <w:name w:val="WW-Dizin111"/>
    <w:basedOn w:val="Normal"/>
    <w:rsid w:val="006C29B7"/>
    <w:pPr>
      <w:suppressLineNumbers/>
    </w:pPr>
    <w:rPr>
      <w:rFonts w:ascii="Arial" w:hAnsi="Arial"/>
    </w:rPr>
  </w:style>
  <w:style w:type="paragraph" w:customStyle="1" w:styleId="WW-Balk1111">
    <w:name w:val="WW-Başlık1111"/>
    <w:basedOn w:val="Normal"/>
    <w:next w:val="GvdeMetni"/>
    <w:rsid w:val="006C29B7"/>
    <w:pPr>
      <w:keepNext/>
      <w:spacing w:before="240" w:after="120"/>
    </w:pPr>
    <w:rPr>
      <w:rFonts w:ascii="Arial" w:eastAsia="Tahoma" w:hAnsi="Arial" w:cs="Tahoma"/>
      <w:sz w:val="28"/>
      <w:szCs w:val="28"/>
    </w:rPr>
  </w:style>
  <w:style w:type="paragraph" w:customStyle="1" w:styleId="WW-ResimYazs1111">
    <w:name w:val="WW-Resim Yazısı1111"/>
    <w:basedOn w:val="Normal"/>
    <w:rsid w:val="006C29B7"/>
    <w:pPr>
      <w:suppressLineNumbers/>
      <w:spacing w:before="120" w:after="120"/>
    </w:pPr>
    <w:rPr>
      <w:rFonts w:ascii="Arial" w:hAnsi="Arial"/>
      <w:i/>
      <w:iCs/>
    </w:rPr>
  </w:style>
  <w:style w:type="paragraph" w:customStyle="1" w:styleId="WW-Dizin1111">
    <w:name w:val="WW-Dizin1111"/>
    <w:basedOn w:val="Normal"/>
    <w:rsid w:val="006C29B7"/>
    <w:pPr>
      <w:suppressLineNumbers/>
    </w:pPr>
    <w:rPr>
      <w:rFonts w:ascii="Arial" w:hAnsi="Arial"/>
    </w:rPr>
  </w:style>
  <w:style w:type="paragraph" w:customStyle="1" w:styleId="WW-Balk11111">
    <w:name w:val="WW-Başlık11111"/>
    <w:basedOn w:val="Normal"/>
    <w:next w:val="GvdeMetni"/>
    <w:rsid w:val="006C29B7"/>
    <w:pPr>
      <w:keepNext/>
      <w:spacing w:before="240" w:after="120"/>
    </w:pPr>
    <w:rPr>
      <w:rFonts w:ascii="Arial" w:eastAsia="Tahoma" w:hAnsi="Arial" w:cs="Tahoma"/>
      <w:sz w:val="28"/>
      <w:szCs w:val="28"/>
    </w:rPr>
  </w:style>
  <w:style w:type="paragraph" w:customStyle="1" w:styleId="WW-ResimYazs11111">
    <w:name w:val="WW-Resim Yazısı11111"/>
    <w:basedOn w:val="Normal"/>
    <w:rsid w:val="006C29B7"/>
    <w:pPr>
      <w:suppressLineNumbers/>
      <w:spacing w:before="120" w:after="120"/>
    </w:pPr>
    <w:rPr>
      <w:rFonts w:ascii="Arial" w:hAnsi="Arial"/>
      <w:i/>
      <w:iCs/>
    </w:rPr>
  </w:style>
  <w:style w:type="paragraph" w:customStyle="1" w:styleId="WW-Dizin11111">
    <w:name w:val="WW-Dizin11111"/>
    <w:basedOn w:val="Normal"/>
    <w:rsid w:val="006C29B7"/>
    <w:pPr>
      <w:suppressLineNumbers/>
    </w:pPr>
    <w:rPr>
      <w:rFonts w:ascii="Arial" w:hAnsi="Arial"/>
    </w:rPr>
  </w:style>
  <w:style w:type="paragraph" w:customStyle="1" w:styleId="WW-Balk111111">
    <w:name w:val="WW-Başlık111111"/>
    <w:basedOn w:val="Normal"/>
    <w:next w:val="GvdeMetni"/>
    <w:rsid w:val="006C29B7"/>
    <w:pPr>
      <w:keepNext/>
      <w:spacing w:before="240" w:after="120"/>
    </w:pPr>
    <w:rPr>
      <w:rFonts w:ascii="Arial" w:eastAsia="Tahoma" w:hAnsi="Arial" w:cs="Tahoma"/>
      <w:sz w:val="28"/>
      <w:szCs w:val="28"/>
    </w:rPr>
  </w:style>
  <w:style w:type="paragraph" w:customStyle="1" w:styleId="WW-ResimYazs111111">
    <w:name w:val="WW-Resim Yazısı111111"/>
    <w:basedOn w:val="Normal"/>
    <w:rsid w:val="006C29B7"/>
    <w:pPr>
      <w:suppressLineNumbers/>
      <w:spacing w:before="120" w:after="120"/>
    </w:pPr>
    <w:rPr>
      <w:rFonts w:ascii="Arial" w:hAnsi="Arial"/>
      <w:i/>
      <w:iCs/>
    </w:rPr>
  </w:style>
  <w:style w:type="paragraph" w:customStyle="1" w:styleId="WW-Dizin111111">
    <w:name w:val="WW-Dizin111111"/>
    <w:basedOn w:val="Normal"/>
    <w:rsid w:val="006C29B7"/>
    <w:pPr>
      <w:suppressLineNumbers/>
    </w:pPr>
    <w:rPr>
      <w:rFonts w:ascii="Arial" w:hAnsi="Arial"/>
    </w:rPr>
  </w:style>
  <w:style w:type="paragraph" w:customStyle="1" w:styleId="WW-ResimYazs1111111">
    <w:name w:val="WW-Resim Yazısı1111111"/>
    <w:basedOn w:val="Normal"/>
    <w:rsid w:val="006C29B7"/>
    <w:pPr>
      <w:suppressLineNumbers/>
      <w:spacing w:before="120" w:after="120"/>
    </w:pPr>
    <w:rPr>
      <w:rFonts w:ascii="Arial" w:hAnsi="Arial"/>
      <w:i/>
      <w:iCs/>
    </w:rPr>
  </w:style>
  <w:style w:type="paragraph" w:customStyle="1" w:styleId="WW-Dizin1111111">
    <w:name w:val="WW-Dizin1111111"/>
    <w:basedOn w:val="Normal"/>
    <w:rsid w:val="006C29B7"/>
    <w:pPr>
      <w:suppressLineNumbers/>
    </w:pPr>
    <w:rPr>
      <w:rFonts w:ascii="Arial" w:hAnsi="Arial"/>
    </w:rPr>
  </w:style>
  <w:style w:type="paragraph" w:customStyle="1" w:styleId="WW-Balk1111111">
    <w:name w:val="WW-Başlık1111111"/>
    <w:basedOn w:val="Normal"/>
    <w:next w:val="GvdeMetni"/>
    <w:rsid w:val="006C29B7"/>
    <w:pPr>
      <w:keepNext/>
      <w:spacing w:before="240" w:after="120"/>
    </w:pPr>
    <w:rPr>
      <w:rFonts w:ascii="Arial" w:eastAsia="Tahoma" w:hAnsi="Arial" w:cs="Tahoma"/>
      <w:sz w:val="28"/>
      <w:szCs w:val="28"/>
    </w:rPr>
  </w:style>
  <w:style w:type="paragraph" w:customStyle="1" w:styleId="WW-ResimYazs11111111">
    <w:name w:val="WW-Resim Yazısı11111111"/>
    <w:basedOn w:val="Normal"/>
    <w:rsid w:val="006C29B7"/>
    <w:pPr>
      <w:suppressLineNumbers/>
      <w:spacing w:before="120" w:after="120"/>
    </w:pPr>
    <w:rPr>
      <w:rFonts w:ascii="Arial" w:hAnsi="Arial"/>
      <w:i/>
      <w:iCs/>
    </w:rPr>
  </w:style>
  <w:style w:type="paragraph" w:customStyle="1" w:styleId="WW-Dizin11111111">
    <w:name w:val="WW-Dizin11111111"/>
    <w:basedOn w:val="Normal"/>
    <w:rsid w:val="006C29B7"/>
    <w:pPr>
      <w:suppressLineNumbers/>
    </w:pPr>
    <w:rPr>
      <w:rFonts w:ascii="Arial" w:hAnsi="Arial"/>
    </w:rPr>
  </w:style>
  <w:style w:type="paragraph" w:customStyle="1" w:styleId="WW-Balk11111111">
    <w:name w:val="WW-Başlık11111111"/>
    <w:basedOn w:val="Normal"/>
    <w:next w:val="GvdeMetni"/>
    <w:rsid w:val="006C29B7"/>
    <w:pPr>
      <w:keepNext/>
      <w:spacing w:before="240" w:after="120"/>
    </w:pPr>
    <w:rPr>
      <w:rFonts w:ascii="Arial" w:eastAsia="Tahoma" w:hAnsi="Arial" w:cs="Tahoma"/>
      <w:sz w:val="28"/>
      <w:szCs w:val="28"/>
    </w:rPr>
  </w:style>
  <w:style w:type="paragraph" w:customStyle="1" w:styleId="WW-ResimYazs111111111">
    <w:name w:val="WW-Resim Yazısı111111111"/>
    <w:basedOn w:val="Normal"/>
    <w:rsid w:val="006C29B7"/>
    <w:pPr>
      <w:suppressLineNumbers/>
      <w:spacing w:before="120" w:after="120"/>
    </w:pPr>
    <w:rPr>
      <w:rFonts w:ascii="Arial" w:hAnsi="Arial"/>
      <w:i/>
      <w:iCs/>
    </w:rPr>
  </w:style>
  <w:style w:type="paragraph" w:customStyle="1" w:styleId="WW-Dizin111111111">
    <w:name w:val="WW-Dizin111111111"/>
    <w:basedOn w:val="Normal"/>
    <w:rsid w:val="006C29B7"/>
    <w:pPr>
      <w:suppressLineNumbers/>
    </w:pPr>
    <w:rPr>
      <w:rFonts w:ascii="Arial" w:hAnsi="Arial"/>
    </w:rPr>
  </w:style>
  <w:style w:type="paragraph" w:customStyle="1" w:styleId="WW-Balk111111111">
    <w:name w:val="WW-Başlık111111111"/>
    <w:basedOn w:val="Normal"/>
    <w:next w:val="GvdeMetni"/>
    <w:rsid w:val="006C29B7"/>
    <w:pPr>
      <w:keepNext/>
      <w:spacing w:before="240" w:after="120"/>
    </w:pPr>
    <w:rPr>
      <w:rFonts w:ascii="Arial" w:eastAsia="Tahoma" w:hAnsi="Arial" w:cs="Tahoma"/>
      <w:sz w:val="28"/>
      <w:szCs w:val="28"/>
    </w:rPr>
  </w:style>
  <w:style w:type="paragraph" w:customStyle="1" w:styleId="WW-ResimYazs1111111111">
    <w:name w:val="WW-Resim Yazısı1111111111"/>
    <w:basedOn w:val="Normal"/>
    <w:rsid w:val="006C29B7"/>
    <w:pPr>
      <w:suppressLineNumbers/>
      <w:spacing w:before="120" w:after="120"/>
    </w:pPr>
    <w:rPr>
      <w:rFonts w:ascii="Arial" w:hAnsi="Arial"/>
      <w:i/>
      <w:iCs/>
    </w:rPr>
  </w:style>
  <w:style w:type="paragraph" w:customStyle="1" w:styleId="WW-Dizin1111111111">
    <w:name w:val="WW-Dizin1111111111"/>
    <w:basedOn w:val="Normal"/>
    <w:rsid w:val="006C29B7"/>
    <w:pPr>
      <w:suppressLineNumbers/>
    </w:pPr>
    <w:rPr>
      <w:rFonts w:ascii="Arial" w:hAnsi="Arial"/>
    </w:rPr>
  </w:style>
  <w:style w:type="paragraph" w:customStyle="1" w:styleId="WW-Balk1111111111">
    <w:name w:val="WW-Başlık1111111111"/>
    <w:basedOn w:val="Normal"/>
    <w:next w:val="GvdeMetni"/>
    <w:rsid w:val="006C29B7"/>
    <w:pPr>
      <w:keepNext/>
      <w:spacing w:before="240" w:after="120"/>
    </w:pPr>
    <w:rPr>
      <w:rFonts w:ascii="Arial" w:eastAsia="Tahoma" w:hAnsi="Arial" w:cs="Tahoma"/>
      <w:sz w:val="28"/>
      <w:szCs w:val="28"/>
    </w:rPr>
  </w:style>
  <w:style w:type="paragraph" w:customStyle="1" w:styleId="WW-ResimYazs11111111111">
    <w:name w:val="WW-Resim Yazısı11111111111"/>
    <w:basedOn w:val="Normal"/>
    <w:rsid w:val="006C29B7"/>
    <w:pPr>
      <w:suppressLineNumbers/>
      <w:spacing w:before="120" w:after="120"/>
    </w:pPr>
    <w:rPr>
      <w:rFonts w:ascii="Arial" w:hAnsi="Arial"/>
      <w:i/>
      <w:iCs/>
    </w:rPr>
  </w:style>
  <w:style w:type="paragraph" w:customStyle="1" w:styleId="WW-Dizin11111111111">
    <w:name w:val="WW-Dizin11111111111"/>
    <w:basedOn w:val="Normal"/>
    <w:rsid w:val="006C29B7"/>
    <w:pPr>
      <w:suppressLineNumbers/>
    </w:pPr>
    <w:rPr>
      <w:rFonts w:ascii="Arial" w:hAnsi="Arial"/>
    </w:rPr>
  </w:style>
  <w:style w:type="paragraph" w:customStyle="1" w:styleId="WW-Balk11111111111">
    <w:name w:val="WW-Başlık11111111111"/>
    <w:basedOn w:val="Normal"/>
    <w:next w:val="GvdeMetni"/>
    <w:rsid w:val="006C29B7"/>
    <w:pPr>
      <w:keepNext/>
      <w:spacing w:before="240" w:after="120"/>
    </w:pPr>
    <w:rPr>
      <w:rFonts w:ascii="Arial" w:eastAsia="Tahoma" w:hAnsi="Arial" w:cs="Tahoma"/>
      <w:sz w:val="28"/>
      <w:szCs w:val="28"/>
    </w:rPr>
  </w:style>
  <w:style w:type="paragraph" w:customStyle="1" w:styleId="WW-Balk111111111111">
    <w:name w:val="WW-Başlık111111111111"/>
    <w:basedOn w:val="Normal"/>
    <w:next w:val="GvdeMetni"/>
    <w:rsid w:val="006C29B7"/>
    <w:pPr>
      <w:keepNext/>
      <w:spacing w:before="240" w:after="120"/>
    </w:pPr>
    <w:rPr>
      <w:rFonts w:ascii="Arial" w:eastAsia="Tahoma" w:hAnsi="Arial" w:cs="Tahoma"/>
      <w:sz w:val="28"/>
      <w:szCs w:val="28"/>
    </w:rPr>
  </w:style>
  <w:style w:type="paragraph" w:customStyle="1" w:styleId="WW-Balk1111111111111">
    <w:name w:val="WW-Başlık1111111111111"/>
    <w:basedOn w:val="Normal"/>
    <w:next w:val="GvdeMetni"/>
    <w:rsid w:val="006C29B7"/>
    <w:pPr>
      <w:keepNext/>
      <w:spacing w:before="240" w:after="120"/>
    </w:pPr>
    <w:rPr>
      <w:rFonts w:ascii="Arial" w:eastAsia="Tahoma" w:hAnsi="Arial" w:cs="Tahoma"/>
      <w:sz w:val="28"/>
      <w:szCs w:val="28"/>
    </w:rPr>
  </w:style>
  <w:style w:type="paragraph" w:customStyle="1" w:styleId="WW-Balk11111111111111">
    <w:name w:val="WW-Başlık11111111111111"/>
    <w:basedOn w:val="Normal"/>
    <w:next w:val="GvdeMetni"/>
    <w:rsid w:val="006C29B7"/>
    <w:pPr>
      <w:keepNext/>
      <w:spacing w:before="240" w:after="120"/>
    </w:pPr>
    <w:rPr>
      <w:rFonts w:ascii="Arial" w:eastAsia="Tahoma" w:hAnsi="Arial" w:cs="Tahoma"/>
      <w:sz w:val="28"/>
      <w:szCs w:val="28"/>
    </w:rPr>
  </w:style>
  <w:style w:type="paragraph" w:customStyle="1" w:styleId="WW-ResimYazs111111111111">
    <w:name w:val="WW-Resim Yazısı111111111111"/>
    <w:basedOn w:val="Normal"/>
    <w:rsid w:val="006C29B7"/>
    <w:pPr>
      <w:suppressLineNumbers/>
      <w:spacing w:before="120" w:after="120"/>
    </w:pPr>
    <w:rPr>
      <w:i/>
      <w:iCs/>
    </w:rPr>
  </w:style>
  <w:style w:type="paragraph" w:customStyle="1" w:styleId="WW-ResimYazs1111111111111">
    <w:name w:val="WW-Resim Yazısı1111111111111"/>
    <w:basedOn w:val="Normal"/>
    <w:rsid w:val="006C29B7"/>
    <w:pPr>
      <w:suppressLineNumbers/>
      <w:spacing w:before="120" w:after="120"/>
    </w:pPr>
    <w:rPr>
      <w:i/>
      <w:iCs/>
    </w:rPr>
  </w:style>
  <w:style w:type="paragraph" w:customStyle="1" w:styleId="WW-ResimYazs11111111111111">
    <w:name w:val="WW-Resim Yazısı11111111111111"/>
    <w:basedOn w:val="Normal"/>
    <w:rsid w:val="006C29B7"/>
    <w:pPr>
      <w:suppressLineNumbers/>
      <w:spacing w:before="120" w:after="120"/>
    </w:pPr>
    <w:rPr>
      <w:i/>
      <w:iCs/>
    </w:rPr>
  </w:style>
  <w:style w:type="paragraph" w:customStyle="1" w:styleId="WW-ResimYazs111111111111111">
    <w:name w:val="WW-Resim Yazısı111111111111111"/>
    <w:basedOn w:val="Normal"/>
    <w:rsid w:val="006C29B7"/>
    <w:pPr>
      <w:suppressLineNumbers/>
      <w:spacing w:before="120" w:after="120"/>
    </w:pPr>
    <w:rPr>
      <w:rFonts w:cs="Tahoma"/>
      <w:i/>
      <w:iCs/>
    </w:rPr>
  </w:style>
  <w:style w:type="paragraph" w:customStyle="1" w:styleId="WW-Dizin111111111111">
    <w:name w:val="WW-Dizin111111111111"/>
    <w:basedOn w:val="Normal"/>
    <w:rsid w:val="006C29B7"/>
    <w:pPr>
      <w:suppressLineNumbers/>
    </w:pPr>
  </w:style>
  <w:style w:type="paragraph" w:customStyle="1" w:styleId="WW-Dizin1111111111111">
    <w:name w:val="WW-Dizin1111111111111"/>
    <w:basedOn w:val="Normal"/>
    <w:rsid w:val="006C29B7"/>
    <w:pPr>
      <w:suppressLineNumbers/>
    </w:pPr>
  </w:style>
  <w:style w:type="paragraph" w:customStyle="1" w:styleId="WW-Dizin11111111111111">
    <w:name w:val="WW-Dizin11111111111111"/>
    <w:basedOn w:val="Normal"/>
    <w:rsid w:val="006C29B7"/>
    <w:pPr>
      <w:suppressLineNumbers/>
    </w:pPr>
  </w:style>
  <w:style w:type="paragraph" w:customStyle="1" w:styleId="WW-Dizin111111111111111">
    <w:name w:val="WW-Dizin111111111111111"/>
    <w:basedOn w:val="Normal"/>
    <w:rsid w:val="006C29B7"/>
    <w:pPr>
      <w:suppressLineNumbers/>
    </w:pPr>
    <w:rPr>
      <w:rFonts w:cs="Tahoma"/>
    </w:rPr>
  </w:style>
  <w:style w:type="paragraph" w:customStyle="1" w:styleId="WW-Balk111111111111111">
    <w:name w:val="WW-Başlık111111111111111"/>
    <w:basedOn w:val="Normal"/>
    <w:next w:val="GvdeMetni"/>
    <w:rsid w:val="006C29B7"/>
    <w:pPr>
      <w:keepNext/>
      <w:spacing w:before="240" w:after="120"/>
    </w:pPr>
    <w:rPr>
      <w:rFonts w:ascii="Arial" w:eastAsia="MS Mincho" w:hAnsi="Arial" w:cs="Tahoma"/>
      <w:sz w:val="28"/>
      <w:szCs w:val="28"/>
    </w:rPr>
  </w:style>
  <w:style w:type="paragraph" w:customStyle="1" w:styleId="WW-GvdeMetni2">
    <w:name w:val="WW-Gövde Metni 2"/>
    <w:basedOn w:val="Normal"/>
    <w:rsid w:val="006C29B7"/>
    <w:pPr>
      <w:jc w:val="both"/>
    </w:pPr>
    <w:rPr>
      <w:sz w:val="24"/>
    </w:rPr>
  </w:style>
  <w:style w:type="paragraph" w:styleId="GvdeMetniGirintisi">
    <w:name w:val="Body Text Indent"/>
    <w:basedOn w:val="Normal"/>
    <w:link w:val="GvdeMetniGirintisiChar"/>
    <w:semiHidden/>
    <w:rsid w:val="006C29B7"/>
    <w:pPr>
      <w:ind w:firstLine="851"/>
      <w:jc w:val="both"/>
    </w:pPr>
    <w:rPr>
      <w:sz w:val="24"/>
    </w:rPr>
  </w:style>
  <w:style w:type="paragraph" w:customStyle="1" w:styleId="WW-GvdeMetni3">
    <w:name w:val="WW-Gövde Metni 3"/>
    <w:basedOn w:val="Normal"/>
    <w:rsid w:val="006C29B7"/>
    <w:pPr>
      <w:jc w:val="both"/>
    </w:pPr>
    <w:rPr>
      <w:b/>
      <w:sz w:val="24"/>
    </w:rPr>
  </w:style>
  <w:style w:type="paragraph" w:customStyle="1" w:styleId="WW-GvdeMetniGirintisi2">
    <w:name w:val="WW-Gövde Metni Girintisi 2"/>
    <w:basedOn w:val="Normal"/>
    <w:rsid w:val="006C29B7"/>
    <w:pPr>
      <w:spacing w:line="360" w:lineRule="auto"/>
      <w:ind w:firstLine="851"/>
      <w:jc w:val="both"/>
    </w:pPr>
    <w:rPr>
      <w:color w:val="000000"/>
      <w:sz w:val="24"/>
    </w:rPr>
  </w:style>
  <w:style w:type="paragraph" w:customStyle="1" w:styleId="WW-GvdeMetniGirintisi3">
    <w:name w:val="WW-Gövde Metni Girintisi 3"/>
    <w:basedOn w:val="Normal"/>
    <w:rsid w:val="006C29B7"/>
    <w:pPr>
      <w:ind w:firstLine="851"/>
    </w:pPr>
    <w:rPr>
      <w:sz w:val="24"/>
    </w:rPr>
  </w:style>
  <w:style w:type="paragraph" w:customStyle="1" w:styleId="WW-DzMetin">
    <w:name w:val="WW-Düz Metin"/>
    <w:basedOn w:val="Normal"/>
    <w:rsid w:val="006C29B7"/>
    <w:rPr>
      <w:rFonts w:ascii="Courier New" w:hAnsi="Courier New"/>
    </w:rPr>
  </w:style>
  <w:style w:type="paragraph" w:styleId="stbilgi">
    <w:name w:val="header"/>
    <w:basedOn w:val="Normal"/>
    <w:link w:val="stbilgiChar"/>
    <w:semiHidden/>
    <w:rsid w:val="006C29B7"/>
    <w:pPr>
      <w:tabs>
        <w:tab w:val="center" w:pos="4536"/>
        <w:tab w:val="right" w:pos="9072"/>
      </w:tabs>
    </w:pPr>
  </w:style>
  <w:style w:type="paragraph" w:styleId="Altbilgi">
    <w:name w:val="footer"/>
    <w:basedOn w:val="Normal"/>
    <w:link w:val="AltbilgiChar"/>
    <w:semiHidden/>
    <w:rsid w:val="006C29B7"/>
    <w:pPr>
      <w:tabs>
        <w:tab w:val="center" w:pos="4536"/>
        <w:tab w:val="right" w:pos="9072"/>
      </w:tabs>
    </w:pPr>
  </w:style>
  <w:style w:type="paragraph" w:customStyle="1" w:styleId="Tabloierii">
    <w:name w:val="Tablo içeriği"/>
    <w:basedOn w:val="GvdeMetni"/>
    <w:rsid w:val="006C29B7"/>
    <w:pPr>
      <w:suppressLineNumbers/>
    </w:pPr>
  </w:style>
  <w:style w:type="paragraph" w:customStyle="1" w:styleId="WW-Tabloierii">
    <w:name w:val="WW-Tablo içeriği"/>
    <w:basedOn w:val="GvdeMetni"/>
    <w:rsid w:val="006C29B7"/>
    <w:pPr>
      <w:suppressLineNumbers/>
    </w:pPr>
  </w:style>
  <w:style w:type="paragraph" w:customStyle="1" w:styleId="WW-Tabloierii1">
    <w:name w:val="WW-Tablo içeriği1"/>
    <w:basedOn w:val="GvdeMetni"/>
    <w:rsid w:val="006C29B7"/>
    <w:pPr>
      <w:suppressLineNumbers/>
    </w:pPr>
  </w:style>
  <w:style w:type="paragraph" w:customStyle="1" w:styleId="WW-Tabloierii11">
    <w:name w:val="WW-Tablo içeriği11"/>
    <w:basedOn w:val="GvdeMetni"/>
    <w:rsid w:val="006C29B7"/>
    <w:pPr>
      <w:suppressLineNumbers/>
    </w:pPr>
  </w:style>
  <w:style w:type="paragraph" w:customStyle="1" w:styleId="WW-Tabloierii111">
    <w:name w:val="WW-Tablo içeriği111"/>
    <w:basedOn w:val="GvdeMetni"/>
    <w:rsid w:val="006C29B7"/>
    <w:pPr>
      <w:suppressLineNumbers/>
    </w:pPr>
  </w:style>
  <w:style w:type="paragraph" w:customStyle="1" w:styleId="WW-Tabloierii1111">
    <w:name w:val="WW-Tablo içeriği1111"/>
    <w:basedOn w:val="GvdeMetni"/>
    <w:rsid w:val="006C29B7"/>
    <w:pPr>
      <w:suppressLineNumbers/>
    </w:pPr>
  </w:style>
  <w:style w:type="paragraph" w:customStyle="1" w:styleId="WW-Tabloierii11111">
    <w:name w:val="WW-Tablo içeriği11111"/>
    <w:basedOn w:val="GvdeMetni"/>
    <w:rsid w:val="006C29B7"/>
    <w:pPr>
      <w:suppressLineNumbers/>
    </w:pPr>
  </w:style>
  <w:style w:type="paragraph" w:customStyle="1" w:styleId="WW-Tabloierii111111">
    <w:name w:val="WW-Tablo içeriği111111"/>
    <w:basedOn w:val="GvdeMetni"/>
    <w:rsid w:val="006C29B7"/>
    <w:pPr>
      <w:suppressLineNumbers/>
    </w:pPr>
  </w:style>
  <w:style w:type="paragraph" w:customStyle="1" w:styleId="WW-Tabloierii1111111">
    <w:name w:val="WW-Tablo içeriği1111111"/>
    <w:basedOn w:val="GvdeMetni"/>
    <w:rsid w:val="006C29B7"/>
    <w:pPr>
      <w:suppressLineNumbers/>
    </w:pPr>
  </w:style>
  <w:style w:type="paragraph" w:customStyle="1" w:styleId="WW-Tabloierii11111111">
    <w:name w:val="WW-Tablo içeriği11111111"/>
    <w:basedOn w:val="GvdeMetni"/>
    <w:rsid w:val="006C29B7"/>
    <w:pPr>
      <w:suppressLineNumbers/>
    </w:pPr>
  </w:style>
  <w:style w:type="paragraph" w:customStyle="1" w:styleId="WW-Tabloierii111111111">
    <w:name w:val="WW-Tablo içeriği111111111"/>
    <w:basedOn w:val="GvdeMetni"/>
    <w:rsid w:val="006C29B7"/>
    <w:pPr>
      <w:suppressLineNumbers/>
    </w:pPr>
  </w:style>
  <w:style w:type="paragraph" w:customStyle="1" w:styleId="WW-Tabloierii1111111111">
    <w:name w:val="WW-Tablo içeriği1111111111"/>
    <w:basedOn w:val="GvdeMetni"/>
    <w:rsid w:val="006C29B7"/>
    <w:pPr>
      <w:suppressLineNumbers/>
    </w:pPr>
  </w:style>
  <w:style w:type="paragraph" w:customStyle="1" w:styleId="WW-Tabloierii11111111111">
    <w:name w:val="WW-Tablo içeriği11111111111"/>
    <w:basedOn w:val="GvdeMetni"/>
    <w:rsid w:val="006C29B7"/>
    <w:pPr>
      <w:suppressLineNumbers/>
    </w:pPr>
  </w:style>
  <w:style w:type="paragraph" w:customStyle="1" w:styleId="WW-Tabloierii111111111111">
    <w:name w:val="WW-Tablo içeriği111111111111"/>
    <w:basedOn w:val="GvdeMetni"/>
    <w:rsid w:val="006C29B7"/>
    <w:pPr>
      <w:suppressLineNumbers/>
    </w:pPr>
  </w:style>
  <w:style w:type="paragraph" w:customStyle="1" w:styleId="WW-Tabloierii1111111111111">
    <w:name w:val="WW-Tablo içeriği1111111111111"/>
    <w:basedOn w:val="GvdeMetni"/>
    <w:rsid w:val="006C29B7"/>
    <w:pPr>
      <w:suppressLineNumbers/>
    </w:pPr>
  </w:style>
  <w:style w:type="paragraph" w:customStyle="1" w:styleId="WW-Tabloierii11111111111111">
    <w:name w:val="WW-Tablo içeriği11111111111111"/>
    <w:basedOn w:val="GvdeMetni"/>
    <w:rsid w:val="006C29B7"/>
    <w:pPr>
      <w:suppressLineNumbers/>
    </w:pPr>
  </w:style>
  <w:style w:type="paragraph" w:customStyle="1" w:styleId="WW-Tabloierii111111111111111">
    <w:name w:val="WW-Tablo içeriği111111111111111"/>
    <w:basedOn w:val="GvdeMetni"/>
    <w:rsid w:val="006C29B7"/>
    <w:pPr>
      <w:suppressLineNumbers/>
    </w:pPr>
  </w:style>
  <w:style w:type="paragraph" w:customStyle="1" w:styleId="Tablobal">
    <w:name w:val="Tablo başlığı"/>
    <w:basedOn w:val="Tabloierii"/>
    <w:rsid w:val="006C29B7"/>
    <w:pPr>
      <w:jc w:val="center"/>
    </w:pPr>
    <w:rPr>
      <w:b/>
      <w:bCs/>
      <w:i/>
      <w:iCs/>
    </w:rPr>
  </w:style>
  <w:style w:type="paragraph" w:customStyle="1" w:styleId="WW-Tablobal">
    <w:name w:val="WW-Tablo başlığı"/>
    <w:basedOn w:val="WW-Tabloierii"/>
    <w:rsid w:val="006C29B7"/>
    <w:pPr>
      <w:jc w:val="center"/>
    </w:pPr>
    <w:rPr>
      <w:b/>
      <w:bCs/>
      <w:i/>
      <w:iCs/>
    </w:rPr>
  </w:style>
  <w:style w:type="paragraph" w:customStyle="1" w:styleId="WW-Tablobal1">
    <w:name w:val="WW-Tablo başlığı1"/>
    <w:basedOn w:val="WW-Tabloierii1"/>
    <w:rsid w:val="006C29B7"/>
    <w:pPr>
      <w:jc w:val="center"/>
    </w:pPr>
    <w:rPr>
      <w:b/>
      <w:bCs/>
      <w:i/>
      <w:iCs/>
    </w:rPr>
  </w:style>
  <w:style w:type="paragraph" w:customStyle="1" w:styleId="WW-Tablobal11">
    <w:name w:val="WW-Tablo başlığı11"/>
    <w:basedOn w:val="WW-Tabloierii11"/>
    <w:rsid w:val="006C29B7"/>
    <w:pPr>
      <w:jc w:val="center"/>
    </w:pPr>
    <w:rPr>
      <w:b/>
      <w:bCs/>
      <w:i/>
      <w:iCs/>
    </w:rPr>
  </w:style>
  <w:style w:type="paragraph" w:customStyle="1" w:styleId="WW-Tablobal111">
    <w:name w:val="WW-Tablo başlığı111"/>
    <w:basedOn w:val="WW-Tabloierii111"/>
    <w:rsid w:val="006C29B7"/>
    <w:pPr>
      <w:jc w:val="center"/>
    </w:pPr>
    <w:rPr>
      <w:b/>
      <w:bCs/>
      <w:i/>
      <w:iCs/>
    </w:rPr>
  </w:style>
  <w:style w:type="paragraph" w:customStyle="1" w:styleId="WW-Tablobal1111">
    <w:name w:val="WW-Tablo başlığı1111"/>
    <w:basedOn w:val="WW-Tabloierii1111"/>
    <w:rsid w:val="006C29B7"/>
    <w:pPr>
      <w:jc w:val="center"/>
    </w:pPr>
    <w:rPr>
      <w:b/>
      <w:bCs/>
      <w:i/>
      <w:iCs/>
    </w:rPr>
  </w:style>
  <w:style w:type="paragraph" w:customStyle="1" w:styleId="WW-Tablobal11111">
    <w:name w:val="WW-Tablo başlığı11111"/>
    <w:basedOn w:val="WW-Tabloierii11111"/>
    <w:rsid w:val="006C29B7"/>
    <w:pPr>
      <w:jc w:val="center"/>
    </w:pPr>
    <w:rPr>
      <w:b/>
      <w:bCs/>
      <w:i/>
      <w:iCs/>
    </w:rPr>
  </w:style>
  <w:style w:type="paragraph" w:customStyle="1" w:styleId="WW-Tablobal111111">
    <w:name w:val="WW-Tablo başlığı111111"/>
    <w:basedOn w:val="WW-Tabloierii111111"/>
    <w:rsid w:val="006C29B7"/>
    <w:pPr>
      <w:jc w:val="center"/>
    </w:pPr>
    <w:rPr>
      <w:b/>
      <w:bCs/>
      <w:i/>
      <w:iCs/>
    </w:rPr>
  </w:style>
  <w:style w:type="paragraph" w:customStyle="1" w:styleId="WW-Tablobal1111111">
    <w:name w:val="WW-Tablo başlığı1111111"/>
    <w:basedOn w:val="WW-Tabloierii1111111"/>
    <w:rsid w:val="006C29B7"/>
    <w:pPr>
      <w:jc w:val="center"/>
    </w:pPr>
    <w:rPr>
      <w:b/>
      <w:bCs/>
      <w:i/>
      <w:iCs/>
    </w:rPr>
  </w:style>
  <w:style w:type="paragraph" w:customStyle="1" w:styleId="WW-Tablobal11111111">
    <w:name w:val="WW-Tablo başlığı11111111"/>
    <w:basedOn w:val="WW-Tabloierii11111111"/>
    <w:rsid w:val="006C29B7"/>
    <w:pPr>
      <w:jc w:val="center"/>
    </w:pPr>
    <w:rPr>
      <w:b/>
      <w:bCs/>
      <w:i/>
      <w:iCs/>
    </w:rPr>
  </w:style>
  <w:style w:type="paragraph" w:customStyle="1" w:styleId="WW-Tablobal111111111">
    <w:name w:val="WW-Tablo başlığı111111111"/>
    <w:basedOn w:val="WW-Tabloierii111111111"/>
    <w:rsid w:val="006C29B7"/>
    <w:pPr>
      <w:jc w:val="center"/>
    </w:pPr>
    <w:rPr>
      <w:b/>
      <w:bCs/>
      <w:i/>
      <w:iCs/>
    </w:rPr>
  </w:style>
  <w:style w:type="paragraph" w:customStyle="1" w:styleId="WW-Tablobal1111111111">
    <w:name w:val="WW-Tablo başlığı1111111111"/>
    <w:basedOn w:val="WW-Tabloierii1111111111"/>
    <w:rsid w:val="006C29B7"/>
    <w:pPr>
      <w:jc w:val="center"/>
    </w:pPr>
    <w:rPr>
      <w:b/>
      <w:bCs/>
      <w:i/>
      <w:iCs/>
    </w:rPr>
  </w:style>
  <w:style w:type="paragraph" w:customStyle="1" w:styleId="WW-Tablobal11111111111">
    <w:name w:val="WW-Tablo başlığı11111111111"/>
    <w:basedOn w:val="WW-Tabloierii11111111111"/>
    <w:rsid w:val="006C29B7"/>
    <w:pPr>
      <w:jc w:val="center"/>
    </w:pPr>
    <w:rPr>
      <w:b/>
      <w:bCs/>
      <w:i/>
      <w:iCs/>
    </w:rPr>
  </w:style>
  <w:style w:type="paragraph" w:customStyle="1" w:styleId="WW-Tablobal111111111111">
    <w:name w:val="WW-Tablo başlığı111111111111"/>
    <w:basedOn w:val="WW-Tabloierii111111111111"/>
    <w:rsid w:val="006C29B7"/>
    <w:pPr>
      <w:jc w:val="center"/>
    </w:pPr>
    <w:rPr>
      <w:b/>
      <w:bCs/>
      <w:i/>
      <w:iCs/>
    </w:rPr>
  </w:style>
  <w:style w:type="paragraph" w:customStyle="1" w:styleId="WW-Tablobal1111111111111">
    <w:name w:val="WW-Tablo başlığı1111111111111"/>
    <w:basedOn w:val="WW-Tabloierii1111111111111"/>
    <w:rsid w:val="006C29B7"/>
    <w:pPr>
      <w:jc w:val="center"/>
    </w:pPr>
    <w:rPr>
      <w:b/>
      <w:bCs/>
      <w:i/>
      <w:iCs/>
    </w:rPr>
  </w:style>
  <w:style w:type="paragraph" w:customStyle="1" w:styleId="WW-Tablobal11111111111111">
    <w:name w:val="WW-Tablo başlığı11111111111111"/>
    <w:basedOn w:val="WW-Tabloierii11111111111111"/>
    <w:rsid w:val="006C29B7"/>
    <w:pPr>
      <w:jc w:val="center"/>
    </w:pPr>
    <w:rPr>
      <w:b/>
      <w:bCs/>
      <w:i/>
      <w:iCs/>
    </w:rPr>
  </w:style>
  <w:style w:type="paragraph" w:customStyle="1" w:styleId="WW-Tablobal111111111111111">
    <w:name w:val="WW-Tablo başlığı111111111111111"/>
    <w:basedOn w:val="WW-Tabloierii111111111111111"/>
    <w:rsid w:val="006C29B7"/>
    <w:pPr>
      <w:jc w:val="center"/>
    </w:pPr>
    <w:rPr>
      <w:b/>
      <w:bCs/>
      <w:i/>
      <w:iCs/>
    </w:rPr>
  </w:style>
  <w:style w:type="paragraph" w:customStyle="1" w:styleId="Tabloerii">
    <w:name w:val="Tablo İçeriği"/>
    <w:basedOn w:val="Normal"/>
    <w:rsid w:val="006C29B7"/>
    <w:pPr>
      <w:suppressLineNumbers/>
    </w:pPr>
  </w:style>
  <w:style w:type="paragraph" w:customStyle="1" w:styleId="TabloBal0">
    <w:name w:val="Tablo Başlığı"/>
    <w:basedOn w:val="Tabloerii"/>
    <w:rsid w:val="006C29B7"/>
    <w:pPr>
      <w:jc w:val="center"/>
    </w:pPr>
    <w:rPr>
      <w:b/>
      <w:bCs/>
    </w:rPr>
  </w:style>
  <w:style w:type="table" w:styleId="TabloKlavuzu">
    <w:name w:val="Table Grid"/>
    <w:basedOn w:val="NormalTablo"/>
    <w:rsid w:val="00FD5C25"/>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GvdeMetniChar">
    <w:name w:val="Gövde Metni Char"/>
    <w:basedOn w:val="VarsaylanParagrafYazTipi"/>
    <w:link w:val="GvdeMetni"/>
    <w:rsid w:val="0025633C"/>
    <w:rPr>
      <w:sz w:val="24"/>
      <w:lang w:val="tr-TR" w:eastAsia="ar-SA" w:bidi="ar-SA"/>
    </w:rPr>
  </w:style>
  <w:style w:type="paragraph" w:styleId="KonuBal">
    <w:name w:val="Title"/>
    <w:basedOn w:val="Normal"/>
    <w:qFormat/>
    <w:rsid w:val="0025633C"/>
    <w:pPr>
      <w:suppressAutoHyphens w:val="0"/>
      <w:overflowPunct w:val="0"/>
      <w:autoSpaceDE w:val="0"/>
      <w:autoSpaceDN w:val="0"/>
      <w:adjustRightInd w:val="0"/>
      <w:jc w:val="center"/>
      <w:textAlignment w:val="baseline"/>
    </w:pPr>
    <w:rPr>
      <w:rFonts w:ascii="Arial" w:hAnsi="Arial"/>
      <w:b/>
      <w:bCs/>
      <w:sz w:val="24"/>
      <w:lang w:eastAsia="tr-TR"/>
    </w:rPr>
  </w:style>
  <w:style w:type="paragraph" w:styleId="ResimYazs">
    <w:name w:val="caption"/>
    <w:basedOn w:val="Normal"/>
    <w:next w:val="Normal"/>
    <w:qFormat/>
    <w:rsid w:val="0025633C"/>
    <w:pPr>
      <w:suppressAutoHyphens w:val="0"/>
      <w:overflowPunct w:val="0"/>
      <w:autoSpaceDE w:val="0"/>
      <w:autoSpaceDN w:val="0"/>
      <w:adjustRightInd w:val="0"/>
      <w:jc w:val="both"/>
      <w:textAlignment w:val="baseline"/>
    </w:pPr>
    <w:rPr>
      <w:rFonts w:ascii="Arial" w:hAnsi="Arial" w:cs="Arial"/>
      <w:b/>
      <w:bCs/>
      <w:i/>
      <w:iCs/>
      <w:sz w:val="22"/>
      <w:lang w:eastAsia="tr-TR"/>
    </w:rPr>
  </w:style>
  <w:style w:type="character" w:customStyle="1" w:styleId="AltbilgiChar">
    <w:name w:val="Altbilgi Char"/>
    <w:basedOn w:val="VarsaylanParagrafYazTipi"/>
    <w:link w:val="Altbilgi"/>
    <w:rsid w:val="0025633C"/>
    <w:rPr>
      <w:lang w:val="tr-TR" w:eastAsia="ar-SA" w:bidi="ar-SA"/>
    </w:rPr>
  </w:style>
  <w:style w:type="paragraph" w:styleId="GvdeMetni2">
    <w:name w:val="Body Text 2"/>
    <w:basedOn w:val="Normal"/>
    <w:link w:val="GvdeMetni2Char"/>
    <w:rsid w:val="0025633C"/>
    <w:pPr>
      <w:suppressAutoHyphens w:val="0"/>
      <w:spacing w:after="120" w:line="480" w:lineRule="auto"/>
    </w:pPr>
    <w:rPr>
      <w:sz w:val="24"/>
      <w:szCs w:val="24"/>
      <w:lang w:eastAsia="tr-TR"/>
    </w:rPr>
  </w:style>
  <w:style w:type="paragraph" w:styleId="GvdeMetniGirintisi3">
    <w:name w:val="Body Text Indent 3"/>
    <w:basedOn w:val="Normal"/>
    <w:link w:val="GvdeMetniGirintisi3Char"/>
    <w:rsid w:val="0025633C"/>
    <w:pPr>
      <w:suppressAutoHyphens w:val="0"/>
      <w:spacing w:after="120"/>
      <w:ind w:left="283"/>
    </w:pPr>
    <w:rPr>
      <w:sz w:val="16"/>
      <w:szCs w:val="16"/>
      <w:lang w:eastAsia="tr-TR"/>
    </w:rPr>
  </w:style>
  <w:style w:type="paragraph" w:styleId="GvdeMetni3">
    <w:name w:val="Body Text 3"/>
    <w:basedOn w:val="Normal"/>
    <w:link w:val="GvdeMetni3Char"/>
    <w:rsid w:val="0025633C"/>
    <w:pPr>
      <w:suppressAutoHyphens w:val="0"/>
      <w:spacing w:after="120"/>
    </w:pPr>
    <w:rPr>
      <w:sz w:val="16"/>
      <w:szCs w:val="16"/>
      <w:lang w:eastAsia="tr-TR"/>
    </w:rPr>
  </w:style>
  <w:style w:type="paragraph" w:styleId="NormalWeb">
    <w:name w:val="Normal (Web)"/>
    <w:basedOn w:val="Normal"/>
    <w:link w:val="NormalWebChar"/>
    <w:rsid w:val="0025633C"/>
    <w:pPr>
      <w:suppressAutoHyphens w:val="0"/>
      <w:spacing w:before="100" w:beforeAutospacing="1" w:after="100" w:afterAutospacing="1"/>
    </w:pPr>
    <w:rPr>
      <w:sz w:val="24"/>
      <w:szCs w:val="24"/>
      <w:lang w:eastAsia="tr-TR"/>
    </w:rPr>
  </w:style>
  <w:style w:type="paragraph" w:styleId="T1">
    <w:name w:val="toc 1"/>
    <w:basedOn w:val="Normal"/>
    <w:next w:val="Normal"/>
    <w:autoRedefine/>
    <w:rsid w:val="0025633C"/>
    <w:pPr>
      <w:suppressAutoHyphens w:val="0"/>
      <w:spacing w:before="120" w:after="120"/>
    </w:pPr>
    <w:rPr>
      <w:b/>
      <w:bCs/>
      <w:caps/>
      <w:lang w:eastAsia="tr-TR"/>
    </w:rPr>
  </w:style>
  <w:style w:type="paragraph" w:styleId="T2">
    <w:name w:val="toc 2"/>
    <w:basedOn w:val="Normal"/>
    <w:next w:val="Normal"/>
    <w:autoRedefine/>
    <w:rsid w:val="0025633C"/>
    <w:pPr>
      <w:suppressAutoHyphens w:val="0"/>
      <w:ind w:left="240"/>
    </w:pPr>
    <w:rPr>
      <w:smallCaps/>
      <w:lang w:eastAsia="tr-TR"/>
    </w:rPr>
  </w:style>
  <w:style w:type="paragraph" w:styleId="T3">
    <w:name w:val="toc 3"/>
    <w:basedOn w:val="Normal"/>
    <w:next w:val="Normal"/>
    <w:autoRedefine/>
    <w:rsid w:val="0025633C"/>
    <w:pPr>
      <w:suppressAutoHyphens w:val="0"/>
      <w:ind w:left="480"/>
    </w:pPr>
    <w:rPr>
      <w:i/>
      <w:iCs/>
      <w:lang w:eastAsia="tr-TR"/>
    </w:rPr>
  </w:style>
  <w:style w:type="character" w:styleId="Kpr">
    <w:name w:val="Hyperlink"/>
    <w:basedOn w:val="VarsaylanParagrafYazTipi"/>
    <w:rsid w:val="0025633C"/>
    <w:rPr>
      <w:color w:val="0000FF"/>
      <w:u w:val="single"/>
    </w:rPr>
  </w:style>
  <w:style w:type="paragraph" w:styleId="ekillerTablosu">
    <w:name w:val="table of figures"/>
    <w:basedOn w:val="Normal"/>
    <w:next w:val="Normal"/>
    <w:rsid w:val="0025633C"/>
    <w:pPr>
      <w:suppressAutoHyphens w:val="0"/>
      <w:ind w:left="480" w:hanging="480"/>
    </w:pPr>
    <w:rPr>
      <w:smallCaps/>
      <w:lang w:eastAsia="tr-TR"/>
    </w:rPr>
  </w:style>
  <w:style w:type="paragraph" w:styleId="Dizin1">
    <w:name w:val="index 1"/>
    <w:basedOn w:val="Normal"/>
    <w:next w:val="Normal"/>
    <w:autoRedefine/>
    <w:semiHidden/>
    <w:rsid w:val="0025633C"/>
    <w:pPr>
      <w:suppressAutoHyphens w:val="0"/>
      <w:ind w:left="240" w:hanging="240"/>
    </w:pPr>
    <w:rPr>
      <w:sz w:val="24"/>
      <w:szCs w:val="24"/>
      <w:lang w:eastAsia="tr-TR"/>
    </w:rPr>
  </w:style>
  <w:style w:type="paragraph" w:customStyle="1" w:styleId="Tablo">
    <w:name w:val="Tablo"/>
    <w:basedOn w:val="GvdeMetniGirintisi"/>
    <w:link w:val="TabloChar"/>
    <w:rsid w:val="0025633C"/>
    <w:pPr>
      <w:suppressAutoHyphens w:val="0"/>
      <w:ind w:left="1440" w:hanging="1083"/>
    </w:pPr>
    <w:rPr>
      <w:rFonts w:ascii="Arial" w:hAnsi="Arial" w:cs="Arial"/>
      <w:szCs w:val="24"/>
      <w:lang w:eastAsia="en-US"/>
    </w:rPr>
  </w:style>
  <w:style w:type="character" w:customStyle="1" w:styleId="TabloChar">
    <w:name w:val="Tablo Char"/>
    <w:basedOn w:val="VarsaylanParagrafYazTipi"/>
    <w:link w:val="Tablo"/>
    <w:rsid w:val="0025633C"/>
    <w:rPr>
      <w:rFonts w:ascii="Arial" w:hAnsi="Arial" w:cs="Arial"/>
      <w:sz w:val="24"/>
      <w:szCs w:val="24"/>
      <w:lang w:val="tr-TR" w:eastAsia="en-US" w:bidi="ar-SA"/>
    </w:rPr>
  </w:style>
  <w:style w:type="paragraph" w:customStyle="1" w:styleId="ekil">
    <w:name w:val="Şekil"/>
    <w:basedOn w:val="Tablo"/>
    <w:rsid w:val="0025633C"/>
  </w:style>
  <w:style w:type="paragraph" w:styleId="z-Formunst">
    <w:name w:val="HTML Top of Form"/>
    <w:basedOn w:val="Normal"/>
    <w:next w:val="Normal"/>
    <w:link w:val="z-FormunstChar"/>
    <w:hidden/>
    <w:rsid w:val="0025633C"/>
    <w:pPr>
      <w:pBdr>
        <w:bottom w:val="single" w:sz="6" w:space="1" w:color="auto"/>
      </w:pBdr>
      <w:suppressAutoHyphens w:val="0"/>
      <w:jc w:val="center"/>
    </w:pPr>
    <w:rPr>
      <w:rFonts w:ascii="Arial" w:hAnsi="Arial" w:cs="Arial"/>
      <w:vanish/>
      <w:sz w:val="16"/>
      <w:szCs w:val="16"/>
      <w:lang w:eastAsia="tr-TR"/>
    </w:rPr>
  </w:style>
  <w:style w:type="character" w:customStyle="1" w:styleId="z-FormunstChar">
    <w:name w:val="z-Formun Üstü Char"/>
    <w:basedOn w:val="VarsaylanParagrafYazTipi"/>
    <w:link w:val="z-Formunst"/>
    <w:rsid w:val="0025633C"/>
    <w:rPr>
      <w:rFonts w:ascii="Arial" w:hAnsi="Arial" w:cs="Arial"/>
      <w:vanish/>
      <w:sz w:val="16"/>
      <w:szCs w:val="16"/>
      <w:lang w:val="tr-TR" w:eastAsia="tr-TR" w:bidi="ar-SA"/>
    </w:rPr>
  </w:style>
  <w:style w:type="paragraph" w:styleId="z-FormunAlt">
    <w:name w:val="HTML Bottom of Form"/>
    <w:basedOn w:val="Normal"/>
    <w:next w:val="Normal"/>
    <w:link w:val="z-FormunAltChar"/>
    <w:hidden/>
    <w:rsid w:val="0025633C"/>
    <w:pPr>
      <w:pBdr>
        <w:top w:val="single" w:sz="6" w:space="1" w:color="auto"/>
      </w:pBdr>
      <w:suppressAutoHyphens w:val="0"/>
      <w:jc w:val="center"/>
    </w:pPr>
    <w:rPr>
      <w:rFonts w:ascii="Arial" w:hAnsi="Arial" w:cs="Arial"/>
      <w:vanish/>
      <w:sz w:val="16"/>
      <w:szCs w:val="16"/>
      <w:lang w:eastAsia="tr-TR"/>
    </w:rPr>
  </w:style>
  <w:style w:type="character" w:customStyle="1" w:styleId="z-FormunAltChar">
    <w:name w:val="z-Formun Altı Char"/>
    <w:basedOn w:val="VarsaylanParagrafYazTipi"/>
    <w:link w:val="z-FormunAlt"/>
    <w:rsid w:val="0025633C"/>
    <w:rPr>
      <w:rFonts w:ascii="Arial" w:hAnsi="Arial" w:cs="Arial"/>
      <w:vanish/>
      <w:sz w:val="16"/>
      <w:szCs w:val="16"/>
      <w:lang w:val="tr-TR" w:eastAsia="tr-TR" w:bidi="ar-SA"/>
    </w:rPr>
  </w:style>
  <w:style w:type="table" w:styleId="Tabloada">
    <w:name w:val="Table Contemporary"/>
    <w:basedOn w:val="NormalTablo"/>
    <w:rsid w:val="0025633C"/>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ListeParagraf">
    <w:name w:val="List Paragraph"/>
    <w:basedOn w:val="Normal"/>
    <w:qFormat/>
    <w:rsid w:val="0025633C"/>
    <w:pPr>
      <w:suppressAutoHyphens w:val="0"/>
      <w:ind w:left="708"/>
    </w:pPr>
    <w:rPr>
      <w:sz w:val="24"/>
      <w:szCs w:val="24"/>
      <w:lang w:eastAsia="tr-TR"/>
    </w:rPr>
  </w:style>
  <w:style w:type="character" w:customStyle="1" w:styleId="CharChar7">
    <w:name w:val="Char Char7"/>
    <w:basedOn w:val="VarsaylanParagrafYazTipi"/>
    <w:rsid w:val="0025633C"/>
    <w:rPr>
      <w:sz w:val="24"/>
      <w:szCs w:val="24"/>
      <w:lang w:val="tr-TR" w:eastAsia="tr-TR" w:bidi="ar-SA"/>
    </w:rPr>
  </w:style>
  <w:style w:type="paragraph" w:customStyle="1" w:styleId="Style13">
    <w:name w:val="Style13"/>
    <w:basedOn w:val="Normal"/>
    <w:rsid w:val="0025633C"/>
    <w:pPr>
      <w:widowControl w:val="0"/>
      <w:suppressAutoHyphens w:val="0"/>
      <w:autoSpaceDE w:val="0"/>
      <w:autoSpaceDN w:val="0"/>
      <w:adjustRightInd w:val="0"/>
      <w:spacing w:line="413" w:lineRule="exact"/>
      <w:jc w:val="both"/>
    </w:pPr>
    <w:rPr>
      <w:rFonts w:ascii="Arial" w:hAnsi="Arial"/>
      <w:sz w:val="24"/>
      <w:szCs w:val="24"/>
      <w:lang w:eastAsia="tr-TR"/>
    </w:rPr>
  </w:style>
  <w:style w:type="character" w:customStyle="1" w:styleId="FontStyle44">
    <w:name w:val="Font Style44"/>
    <w:basedOn w:val="VarsaylanParagrafYazTipi"/>
    <w:rsid w:val="0025633C"/>
    <w:rPr>
      <w:rFonts w:ascii="Arial" w:hAnsi="Arial" w:cs="Arial"/>
      <w:color w:val="000000"/>
      <w:sz w:val="22"/>
      <w:szCs w:val="22"/>
    </w:rPr>
  </w:style>
  <w:style w:type="character" w:customStyle="1" w:styleId="FontStyle43">
    <w:name w:val="Font Style43"/>
    <w:basedOn w:val="VarsaylanParagrafYazTipi"/>
    <w:rsid w:val="0025633C"/>
    <w:rPr>
      <w:rFonts w:ascii="Arial" w:hAnsi="Arial" w:cs="Arial"/>
      <w:b/>
      <w:bCs/>
      <w:color w:val="000000"/>
      <w:sz w:val="22"/>
      <w:szCs w:val="22"/>
    </w:rPr>
  </w:style>
  <w:style w:type="paragraph" w:customStyle="1" w:styleId="Style21">
    <w:name w:val="Style21"/>
    <w:basedOn w:val="Normal"/>
    <w:rsid w:val="0025633C"/>
    <w:pPr>
      <w:widowControl w:val="0"/>
      <w:suppressAutoHyphens w:val="0"/>
      <w:autoSpaceDE w:val="0"/>
      <w:autoSpaceDN w:val="0"/>
      <w:adjustRightInd w:val="0"/>
      <w:spacing w:line="358" w:lineRule="exact"/>
      <w:ind w:hanging="1195"/>
      <w:jc w:val="both"/>
    </w:pPr>
    <w:rPr>
      <w:rFonts w:ascii="Arial" w:hAnsi="Arial"/>
      <w:sz w:val="24"/>
      <w:szCs w:val="24"/>
      <w:lang w:eastAsia="tr-TR"/>
    </w:rPr>
  </w:style>
  <w:style w:type="paragraph" w:customStyle="1" w:styleId="Style3">
    <w:name w:val="Style3"/>
    <w:basedOn w:val="Normal"/>
    <w:rsid w:val="0025633C"/>
    <w:pPr>
      <w:widowControl w:val="0"/>
      <w:suppressAutoHyphens w:val="0"/>
      <w:autoSpaceDE w:val="0"/>
      <w:autoSpaceDN w:val="0"/>
      <w:adjustRightInd w:val="0"/>
    </w:pPr>
    <w:rPr>
      <w:rFonts w:ascii="Arial" w:hAnsi="Arial"/>
      <w:sz w:val="24"/>
      <w:szCs w:val="24"/>
      <w:lang w:eastAsia="tr-TR"/>
    </w:rPr>
  </w:style>
  <w:style w:type="character" w:customStyle="1" w:styleId="FontStyle35">
    <w:name w:val="Font Style35"/>
    <w:basedOn w:val="VarsaylanParagrafYazTipi"/>
    <w:rsid w:val="0025633C"/>
    <w:rPr>
      <w:rFonts w:ascii="Franklin Gothic Medium Cond" w:hAnsi="Franklin Gothic Medium Cond" w:cs="Franklin Gothic Medium Cond"/>
      <w:b/>
      <w:bCs/>
      <w:smallCaps/>
      <w:color w:val="000000"/>
      <w:sz w:val="28"/>
      <w:szCs w:val="28"/>
    </w:rPr>
  </w:style>
  <w:style w:type="character" w:customStyle="1" w:styleId="FontStyle36">
    <w:name w:val="Font Style36"/>
    <w:basedOn w:val="VarsaylanParagrafYazTipi"/>
    <w:rsid w:val="0025633C"/>
    <w:rPr>
      <w:rFonts w:ascii="Arial" w:hAnsi="Arial" w:cs="Arial"/>
      <w:i/>
      <w:iCs/>
      <w:color w:val="000000"/>
      <w:sz w:val="22"/>
      <w:szCs w:val="22"/>
    </w:rPr>
  </w:style>
  <w:style w:type="paragraph" w:customStyle="1" w:styleId="Style24">
    <w:name w:val="Style24"/>
    <w:basedOn w:val="Normal"/>
    <w:rsid w:val="0025633C"/>
    <w:pPr>
      <w:widowControl w:val="0"/>
      <w:suppressAutoHyphens w:val="0"/>
      <w:autoSpaceDE w:val="0"/>
      <w:autoSpaceDN w:val="0"/>
      <w:adjustRightInd w:val="0"/>
    </w:pPr>
    <w:rPr>
      <w:rFonts w:ascii="Arial" w:hAnsi="Arial"/>
      <w:sz w:val="24"/>
      <w:szCs w:val="24"/>
      <w:lang w:eastAsia="tr-TR"/>
    </w:rPr>
  </w:style>
  <w:style w:type="character" w:customStyle="1" w:styleId="Balk4Char">
    <w:name w:val="Başlık 4 Char"/>
    <w:basedOn w:val="VarsaylanParagrafYazTipi"/>
    <w:link w:val="Balk4"/>
    <w:rsid w:val="0025633C"/>
    <w:rPr>
      <w:b/>
      <w:sz w:val="24"/>
      <w:lang w:eastAsia="ar-SA"/>
    </w:rPr>
  </w:style>
  <w:style w:type="character" w:customStyle="1" w:styleId="Balk1Char">
    <w:name w:val="Başlık 1 Char"/>
    <w:basedOn w:val="VarsaylanParagrafYazTipi"/>
    <w:link w:val="Balk1"/>
    <w:rsid w:val="0025633C"/>
    <w:rPr>
      <w:color w:val="0000FF"/>
      <w:sz w:val="24"/>
      <w:lang w:eastAsia="ar-SA"/>
    </w:rPr>
  </w:style>
  <w:style w:type="character" w:customStyle="1" w:styleId="Balk2Char">
    <w:name w:val="Başlık 2 Char"/>
    <w:basedOn w:val="VarsaylanParagrafYazTipi"/>
    <w:link w:val="Balk2"/>
    <w:rsid w:val="0025633C"/>
    <w:rPr>
      <w:b/>
      <w:sz w:val="28"/>
      <w:lang w:eastAsia="ar-SA"/>
    </w:rPr>
  </w:style>
  <w:style w:type="character" w:customStyle="1" w:styleId="GvdeMetni2Char">
    <w:name w:val="Gövde Metni 2 Char"/>
    <w:basedOn w:val="VarsaylanParagrafYazTipi"/>
    <w:link w:val="GvdeMetni2"/>
    <w:rsid w:val="0025633C"/>
    <w:rPr>
      <w:sz w:val="24"/>
      <w:szCs w:val="24"/>
      <w:lang w:val="tr-TR" w:eastAsia="tr-TR" w:bidi="ar-SA"/>
    </w:rPr>
  </w:style>
  <w:style w:type="character" w:customStyle="1" w:styleId="GvdeMetniGirintisi3Char">
    <w:name w:val="Gövde Metni Girintisi 3 Char"/>
    <w:basedOn w:val="VarsaylanParagrafYazTipi"/>
    <w:link w:val="GvdeMetniGirintisi3"/>
    <w:rsid w:val="0025633C"/>
    <w:rPr>
      <w:sz w:val="16"/>
      <w:szCs w:val="16"/>
      <w:lang w:val="tr-TR" w:eastAsia="tr-TR" w:bidi="ar-SA"/>
    </w:rPr>
  </w:style>
  <w:style w:type="character" w:customStyle="1" w:styleId="GvdeMetniGirintisiChar">
    <w:name w:val="Gövde Metni Girintisi Char"/>
    <w:basedOn w:val="VarsaylanParagrafYazTipi"/>
    <w:link w:val="GvdeMetniGirintisi"/>
    <w:rsid w:val="0025633C"/>
    <w:rPr>
      <w:sz w:val="24"/>
      <w:lang w:val="tr-TR" w:eastAsia="ar-SA" w:bidi="ar-SA"/>
    </w:rPr>
  </w:style>
  <w:style w:type="character" w:customStyle="1" w:styleId="GvdeMetni3Char">
    <w:name w:val="Gövde Metni 3 Char"/>
    <w:basedOn w:val="VarsaylanParagrafYazTipi"/>
    <w:link w:val="GvdeMetni3"/>
    <w:rsid w:val="0025633C"/>
    <w:rPr>
      <w:sz w:val="16"/>
      <w:szCs w:val="16"/>
      <w:lang w:val="tr-TR" w:eastAsia="tr-TR" w:bidi="ar-SA"/>
    </w:rPr>
  </w:style>
  <w:style w:type="character" w:customStyle="1" w:styleId="stbilgiChar">
    <w:name w:val="Üstbilgi Char"/>
    <w:basedOn w:val="VarsaylanParagrafYazTipi"/>
    <w:link w:val="stbilgi"/>
    <w:rsid w:val="0025633C"/>
    <w:rPr>
      <w:lang w:val="tr-TR" w:eastAsia="ar-SA" w:bidi="ar-SA"/>
    </w:rPr>
  </w:style>
  <w:style w:type="character" w:styleId="zlenenKpr">
    <w:name w:val="FollowedHyperlink"/>
    <w:basedOn w:val="VarsaylanParagrafYazTipi"/>
    <w:rsid w:val="0025633C"/>
    <w:rPr>
      <w:color w:val="800080"/>
      <w:u w:val="single"/>
    </w:rPr>
  </w:style>
  <w:style w:type="character" w:customStyle="1" w:styleId="NormalWebChar">
    <w:name w:val="Normal (Web) Char"/>
    <w:basedOn w:val="VarsaylanParagrafYazTipi"/>
    <w:link w:val="NormalWeb"/>
    <w:rsid w:val="0025633C"/>
    <w:rPr>
      <w:sz w:val="24"/>
      <w:szCs w:val="24"/>
      <w:lang w:val="tr-TR" w:eastAsia="tr-TR" w:bidi="ar-SA"/>
    </w:rPr>
  </w:style>
  <w:style w:type="paragraph" w:customStyle="1" w:styleId="msonormalcxspilk">
    <w:name w:val="msonormalcxspilk"/>
    <w:basedOn w:val="Normal"/>
    <w:rsid w:val="0025633C"/>
    <w:pPr>
      <w:suppressAutoHyphens w:val="0"/>
      <w:spacing w:before="100" w:beforeAutospacing="1" w:after="100" w:afterAutospacing="1"/>
    </w:pPr>
    <w:rPr>
      <w:sz w:val="24"/>
      <w:szCs w:val="24"/>
      <w:lang w:eastAsia="tr-TR"/>
    </w:rPr>
  </w:style>
  <w:style w:type="paragraph" w:customStyle="1" w:styleId="NormalkiYanaYasla">
    <w:name w:val="Normal + İki Yana Yasla"/>
    <w:aliases w:val="Satır aralığı:  1.5 satır,Normal + 12 nk,İki Yana Yasla,İlk satır:  1.25 cm"/>
    <w:basedOn w:val="NormalWeb"/>
    <w:rsid w:val="0025633C"/>
  </w:style>
  <w:style w:type="paragraph" w:styleId="BalonMetni">
    <w:name w:val="Balloon Text"/>
    <w:basedOn w:val="Normal"/>
    <w:link w:val="BalonMetniChar"/>
    <w:rsid w:val="0025633C"/>
    <w:pPr>
      <w:suppressAutoHyphens w:val="0"/>
    </w:pPr>
    <w:rPr>
      <w:rFonts w:ascii="Tahoma" w:hAnsi="Tahoma" w:cs="Tahoma"/>
      <w:sz w:val="16"/>
      <w:szCs w:val="16"/>
      <w:lang w:eastAsia="tr-TR"/>
    </w:rPr>
  </w:style>
  <w:style w:type="character" w:customStyle="1" w:styleId="BalonMetniChar">
    <w:name w:val="Balon Metni Char"/>
    <w:basedOn w:val="VarsaylanParagrafYazTipi"/>
    <w:link w:val="BalonMetni"/>
    <w:rsid w:val="0025633C"/>
    <w:rPr>
      <w:rFonts w:ascii="Tahoma" w:hAnsi="Tahoma" w:cs="Tahoma"/>
      <w:sz w:val="16"/>
      <w:szCs w:val="16"/>
      <w:lang w:val="tr-TR" w:eastAsia="tr-TR" w:bidi="ar-SA"/>
    </w:rPr>
  </w:style>
  <w:style w:type="character" w:customStyle="1" w:styleId="mw-headline">
    <w:name w:val="mw-headline"/>
    <w:basedOn w:val="VarsaylanParagrafYazTipi"/>
    <w:rsid w:val="0025633C"/>
  </w:style>
  <w:style w:type="character" w:customStyle="1" w:styleId="editsection">
    <w:name w:val="editsection"/>
    <w:basedOn w:val="VarsaylanParagrafYazTipi"/>
    <w:rsid w:val="0025633C"/>
  </w:style>
  <w:style w:type="paragraph" w:customStyle="1" w:styleId="Style1">
    <w:name w:val="Style1"/>
    <w:basedOn w:val="Normal"/>
    <w:rsid w:val="0025633C"/>
    <w:pPr>
      <w:widowControl w:val="0"/>
      <w:suppressAutoHyphens w:val="0"/>
      <w:autoSpaceDE w:val="0"/>
      <w:autoSpaceDN w:val="0"/>
      <w:adjustRightInd w:val="0"/>
    </w:pPr>
    <w:rPr>
      <w:sz w:val="24"/>
      <w:szCs w:val="24"/>
      <w:lang w:eastAsia="tr-TR"/>
    </w:rPr>
  </w:style>
  <w:style w:type="paragraph" w:customStyle="1" w:styleId="Style4">
    <w:name w:val="Style4"/>
    <w:basedOn w:val="Normal"/>
    <w:rsid w:val="0025633C"/>
    <w:pPr>
      <w:widowControl w:val="0"/>
      <w:suppressAutoHyphens w:val="0"/>
      <w:autoSpaceDE w:val="0"/>
      <w:autoSpaceDN w:val="0"/>
      <w:adjustRightInd w:val="0"/>
    </w:pPr>
    <w:rPr>
      <w:sz w:val="24"/>
      <w:szCs w:val="24"/>
      <w:lang w:eastAsia="tr-TR"/>
    </w:rPr>
  </w:style>
  <w:style w:type="paragraph" w:customStyle="1" w:styleId="Style5">
    <w:name w:val="Style5"/>
    <w:basedOn w:val="Normal"/>
    <w:rsid w:val="0025633C"/>
    <w:pPr>
      <w:widowControl w:val="0"/>
      <w:suppressAutoHyphens w:val="0"/>
      <w:autoSpaceDE w:val="0"/>
      <w:autoSpaceDN w:val="0"/>
      <w:adjustRightInd w:val="0"/>
      <w:spacing w:line="251" w:lineRule="exact"/>
      <w:ind w:firstLine="557"/>
      <w:jc w:val="both"/>
    </w:pPr>
    <w:rPr>
      <w:sz w:val="24"/>
      <w:szCs w:val="24"/>
      <w:lang w:eastAsia="tr-TR"/>
    </w:rPr>
  </w:style>
  <w:style w:type="paragraph" w:customStyle="1" w:styleId="Style7">
    <w:name w:val="Style7"/>
    <w:basedOn w:val="Normal"/>
    <w:rsid w:val="0025633C"/>
    <w:pPr>
      <w:widowControl w:val="0"/>
      <w:suppressAutoHyphens w:val="0"/>
      <w:autoSpaceDE w:val="0"/>
      <w:autoSpaceDN w:val="0"/>
      <w:adjustRightInd w:val="0"/>
      <w:spacing w:line="254" w:lineRule="exact"/>
      <w:ind w:firstLine="552"/>
      <w:jc w:val="both"/>
    </w:pPr>
    <w:rPr>
      <w:sz w:val="24"/>
      <w:szCs w:val="24"/>
      <w:lang w:eastAsia="tr-TR"/>
    </w:rPr>
  </w:style>
  <w:style w:type="paragraph" w:customStyle="1" w:styleId="Style30">
    <w:name w:val="Style30"/>
    <w:basedOn w:val="Normal"/>
    <w:rsid w:val="0025633C"/>
    <w:pPr>
      <w:widowControl w:val="0"/>
      <w:suppressAutoHyphens w:val="0"/>
      <w:autoSpaceDE w:val="0"/>
      <w:autoSpaceDN w:val="0"/>
      <w:adjustRightInd w:val="0"/>
    </w:pPr>
    <w:rPr>
      <w:sz w:val="24"/>
      <w:szCs w:val="24"/>
      <w:lang w:eastAsia="tr-TR"/>
    </w:rPr>
  </w:style>
  <w:style w:type="paragraph" w:customStyle="1" w:styleId="Style34">
    <w:name w:val="Style34"/>
    <w:basedOn w:val="Normal"/>
    <w:rsid w:val="0025633C"/>
    <w:pPr>
      <w:widowControl w:val="0"/>
      <w:suppressAutoHyphens w:val="0"/>
      <w:autoSpaceDE w:val="0"/>
      <w:autoSpaceDN w:val="0"/>
      <w:adjustRightInd w:val="0"/>
      <w:spacing w:line="509" w:lineRule="exact"/>
      <w:ind w:firstLine="566"/>
    </w:pPr>
    <w:rPr>
      <w:sz w:val="24"/>
      <w:szCs w:val="24"/>
      <w:lang w:eastAsia="tr-TR"/>
    </w:rPr>
  </w:style>
  <w:style w:type="character" w:customStyle="1" w:styleId="FontStyle54">
    <w:name w:val="Font Style54"/>
    <w:basedOn w:val="VarsaylanParagrafYazTipi"/>
    <w:rsid w:val="0025633C"/>
    <w:rPr>
      <w:rFonts w:ascii="Times New Roman" w:hAnsi="Times New Roman" w:cs="Times New Roman"/>
      <w:sz w:val="18"/>
      <w:szCs w:val="18"/>
    </w:rPr>
  </w:style>
  <w:style w:type="character" w:customStyle="1" w:styleId="FontStyle55">
    <w:name w:val="Font Style55"/>
    <w:basedOn w:val="VarsaylanParagrafYazTipi"/>
    <w:rsid w:val="0025633C"/>
    <w:rPr>
      <w:rFonts w:ascii="Times New Roman" w:hAnsi="Times New Roman" w:cs="Times New Roman"/>
      <w:b/>
      <w:bCs/>
      <w:sz w:val="18"/>
      <w:szCs w:val="18"/>
    </w:rPr>
  </w:style>
  <w:style w:type="character" w:customStyle="1" w:styleId="FontStyle59">
    <w:name w:val="Font Style59"/>
    <w:basedOn w:val="VarsaylanParagrafYazTipi"/>
    <w:rsid w:val="0025633C"/>
    <w:rPr>
      <w:rFonts w:ascii="Times New Roman" w:hAnsi="Times New Roman" w:cs="Times New Roman"/>
      <w:b/>
      <w:bCs/>
      <w:smallCaps/>
      <w:sz w:val="20"/>
      <w:szCs w:val="20"/>
    </w:rPr>
  </w:style>
  <w:style w:type="character" w:customStyle="1" w:styleId="FontStyle61">
    <w:name w:val="Font Style61"/>
    <w:basedOn w:val="VarsaylanParagrafYazTipi"/>
    <w:rsid w:val="0025633C"/>
    <w:rPr>
      <w:rFonts w:ascii="Times New Roman" w:hAnsi="Times New Roman" w:cs="Times New Roman"/>
      <w:sz w:val="16"/>
      <w:szCs w:val="16"/>
    </w:rPr>
  </w:style>
  <w:style w:type="paragraph" w:customStyle="1" w:styleId="Style37">
    <w:name w:val="Style37"/>
    <w:basedOn w:val="Normal"/>
    <w:rsid w:val="0025633C"/>
    <w:pPr>
      <w:widowControl w:val="0"/>
      <w:suppressAutoHyphens w:val="0"/>
      <w:autoSpaceDE w:val="0"/>
      <w:autoSpaceDN w:val="0"/>
      <w:adjustRightInd w:val="0"/>
      <w:spacing w:line="173" w:lineRule="exact"/>
      <w:ind w:hanging="547"/>
    </w:pPr>
    <w:rPr>
      <w:sz w:val="24"/>
      <w:szCs w:val="24"/>
      <w:lang w:eastAsia="tr-TR"/>
    </w:rPr>
  </w:style>
  <w:style w:type="paragraph" w:customStyle="1" w:styleId="Style22">
    <w:name w:val="Style22"/>
    <w:basedOn w:val="Normal"/>
    <w:rsid w:val="0025633C"/>
    <w:pPr>
      <w:widowControl w:val="0"/>
      <w:suppressAutoHyphens w:val="0"/>
      <w:autoSpaceDE w:val="0"/>
      <w:autoSpaceDN w:val="0"/>
      <w:adjustRightInd w:val="0"/>
    </w:pPr>
    <w:rPr>
      <w:sz w:val="24"/>
      <w:szCs w:val="24"/>
      <w:lang w:eastAsia="tr-TR"/>
    </w:rPr>
  </w:style>
  <w:style w:type="paragraph" w:customStyle="1" w:styleId="Style31">
    <w:name w:val="Style31"/>
    <w:basedOn w:val="Normal"/>
    <w:rsid w:val="0025633C"/>
    <w:pPr>
      <w:widowControl w:val="0"/>
      <w:suppressAutoHyphens w:val="0"/>
      <w:autoSpaceDE w:val="0"/>
      <w:autoSpaceDN w:val="0"/>
      <w:adjustRightInd w:val="0"/>
    </w:pPr>
    <w:rPr>
      <w:sz w:val="24"/>
      <w:szCs w:val="24"/>
      <w:lang w:eastAsia="tr-TR"/>
    </w:rPr>
  </w:style>
  <w:style w:type="character" w:customStyle="1" w:styleId="FontStyle51">
    <w:name w:val="Font Style51"/>
    <w:basedOn w:val="VarsaylanParagrafYazTipi"/>
    <w:rsid w:val="0025633C"/>
    <w:rPr>
      <w:rFonts w:ascii="Times New Roman" w:hAnsi="Times New Roman" w:cs="Times New Roman"/>
      <w:b/>
      <w:bCs/>
      <w:sz w:val="18"/>
      <w:szCs w:val="18"/>
    </w:rPr>
  </w:style>
  <w:style w:type="character" w:customStyle="1" w:styleId="FontStyle52">
    <w:name w:val="Font Style52"/>
    <w:basedOn w:val="VarsaylanParagrafYazTipi"/>
    <w:rsid w:val="0025633C"/>
    <w:rPr>
      <w:rFonts w:ascii="Times New Roman" w:hAnsi="Times New Roman" w:cs="Times New Roman"/>
      <w:sz w:val="18"/>
      <w:szCs w:val="18"/>
    </w:rPr>
  </w:style>
  <w:style w:type="paragraph" w:customStyle="1" w:styleId="Style27">
    <w:name w:val="Style27"/>
    <w:basedOn w:val="Normal"/>
    <w:rsid w:val="0025633C"/>
    <w:pPr>
      <w:widowControl w:val="0"/>
      <w:suppressAutoHyphens w:val="0"/>
      <w:autoSpaceDE w:val="0"/>
      <w:autoSpaceDN w:val="0"/>
      <w:adjustRightInd w:val="0"/>
    </w:pPr>
    <w:rPr>
      <w:sz w:val="24"/>
      <w:szCs w:val="24"/>
      <w:lang w:eastAsia="tr-TR"/>
    </w:rPr>
  </w:style>
  <w:style w:type="paragraph" w:customStyle="1" w:styleId="Style28">
    <w:name w:val="Style28"/>
    <w:basedOn w:val="Normal"/>
    <w:rsid w:val="0025633C"/>
    <w:pPr>
      <w:widowControl w:val="0"/>
      <w:suppressAutoHyphens w:val="0"/>
      <w:autoSpaceDE w:val="0"/>
      <w:autoSpaceDN w:val="0"/>
      <w:adjustRightInd w:val="0"/>
      <w:spacing w:line="254" w:lineRule="exact"/>
      <w:ind w:firstLine="456"/>
      <w:jc w:val="both"/>
    </w:pPr>
    <w:rPr>
      <w:sz w:val="24"/>
      <w:szCs w:val="24"/>
      <w:lang w:eastAsia="tr-TR"/>
    </w:rPr>
  </w:style>
  <w:style w:type="paragraph" w:customStyle="1" w:styleId="Style33">
    <w:name w:val="Style33"/>
    <w:basedOn w:val="Normal"/>
    <w:rsid w:val="0025633C"/>
    <w:pPr>
      <w:widowControl w:val="0"/>
      <w:suppressAutoHyphens w:val="0"/>
      <w:autoSpaceDE w:val="0"/>
      <w:autoSpaceDN w:val="0"/>
      <w:adjustRightInd w:val="0"/>
      <w:spacing w:line="299" w:lineRule="exact"/>
    </w:pPr>
    <w:rPr>
      <w:sz w:val="24"/>
      <w:szCs w:val="24"/>
      <w:lang w:eastAsia="tr-TR"/>
    </w:rPr>
  </w:style>
  <w:style w:type="character" w:customStyle="1" w:styleId="FontStyle47">
    <w:name w:val="Font Style47"/>
    <w:basedOn w:val="VarsaylanParagrafYazTipi"/>
    <w:rsid w:val="0025633C"/>
    <w:rPr>
      <w:rFonts w:ascii="Times New Roman" w:hAnsi="Times New Roman" w:cs="Times New Roman"/>
      <w:b/>
      <w:bCs/>
      <w:sz w:val="18"/>
      <w:szCs w:val="18"/>
    </w:rPr>
  </w:style>
  <w:style w:type="character" w:customStyle="1" w:styleId="FontStyle53">
    <w:name w:val="Font Style53"/>
    <w:basedOn w:val="VarsaylanParagrafYazTipi"/>
    <w:rsid w:val="0025633C"/>
    <w:rPr>
      <w:rFonts w:ascii="Times New Roman" w:hAnsi="Times New Roman" w:cs="Times New Roman"/>
      <w:i/>
      <w:iCs/>
      <w:sz w:val="18"/>
      <w:szCs w:val="18"/>
    </w:rPr>
  </w:style>
  <w:style w:type="paragraph" w:customStyle="1" w:styleId="noktal">
    <w:name w:val="noktalı"/>
    <w:basedOn w:val="Normal"/>
    <w:rsid w:val="0025633C"/>
    <w:pPr>
      <w:suppressAutoHyphens w:val="0"/>
      <w:spacing w:before="240" w:after="240" w:line="360" w:lineRule="auto"/>
      <w:contextualSpacing/>
      <w:jc w:val="both"/>
    </w:pPr>
    <w:rPr>
      <w:rFonts w:ascii="Arial" w:hAnsi="Arial" w:cs="Arial"/>
      <w:sz w:val="22"/>
      <w:lang w:eastAsia="en-US"/>
    </w:rPr>
  </w:style>
  <w:style w:type="character" w:customStyle="1" w:styleId="Balk6Char">
    <w:name w:val="Başlık 6 Char"/>
    <w:basedOn w:val="VarsaylanParagrafYazTipi"/>
    <w:link w:val="Balk6"/>
    <w:rsid w:val="0025633C"/>
    <w:rPr>
      <w:b/>
      <w:sz w:val="32"/>
      <w:lang w:eastAsia="ar-SA"/>
    </w:rPr>
  </w:style>
  <w:style w:type="character" w:customStyle="1" w:styleId="Balk3Char">
    <w:name w:val="Başlık 3 Char"/>
    <w:basedOn w:val="VarsaylanParagrafYazTipi"/>
    <w:link w:val="Balk3"/>
    <w:rsid w:val="0025633C"/>
    <w:rPr>
      <w:b/>
      <w:sz w:val="24"/>
      <w:lang w:eastAsia="ar-SA"/>
    </w:rPr>
  </w:style>
  <w:style w:type="table" w:styleId="TabloWeb1">
    <w:name w:val="Table Web 1"/>
    <w:basedOn w:val="NormalTablo"/>
    <w:rsid w:val="0025633C"/>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ralkYok">
    <w:name w:val="No Spacing"/>
    <w:link w:val="AralkYokChar"/>
    <w:qFormat/>
    <w:rsid w:val="0025633C"/>
    <w:rPr>
      <w:rFonts w:ascii="Calibri" w:hAnsi="Calibri"/>
      <w:sz w:val="22"/>
      <w:szCs w:val="22"/>
      <w:lang w:eastAsia="en-US"/>
    </w:rPr>
  </w:style>
  <w:style w:type="character" w:customStyle="1" w:styleId="AralkYokChar">
    <w:name w:val="Aralık Yok Char"/>
    <w:basedOn w:val="VarsaylanParagrafYazTipi"/>
    <w:link w:val="AralkYok"/>
    <w:rsid w:val="0025633C"/>
    <w:rPr>
      <w:rFonts w:ascii="Calibri" w:hAnsi="Calibri"/>
      <w:sz w:val="22"/>
      <w:szCs w:val="22"/>
      <w:lang w:val="tr-TR" w:eastAsia="en-US" w:bidi="ar-SA"/>
    </w:rPr>
  </w:style>
  <w:style w:type="character" w:customStyle="1" w:styleId="Balk7Char">
    <w:name w:val="Başlık 7 Char"/>
    <w:basedOn w:val="VarsaylanParagrafYazTipi"/>
    <w:link w:val="Balk7"/>
    <w:rsid w:val="0025633C"/>
    <w:rPr>
      <w:sz w:val="24"/>
      <w:lang w:eastAsia="ar-SA"/>
    </w:rPr>
  </w:style>
  <w:style w:type="character" w:customStyle="1" w:styleId="Balk8Char">
    <w:name w:val="Başlık 8 Char"/>
    <w:basedOn w:val="VarsaylanParagrafYazTipi"/>
    <w:link w:val="Balk8"/>
    <w:rsid w:val="0025633C"/>
    <w:rPr>
      <w:i/>
      <w:iCs/>
      <w:sz w:val="24"/>
      <w:szCs w:val="24"/>
      <w:lang w:val="tr-TR" w:eastAsia="tr-TR" w:bidi="ar-SA"/>
    </w:rPr>
  </w:style>
  <w:style w:type="paragraph" w:styleId="GvdeMetniGirintisi2">
    <w:name w:val="Body Text Indent 2"/>
    <w:basedOn w:val="Normal"/>
    <w:link w:val="GvdeMetniGirintisi2Char"/>
    <w:rsid w:val="0025633C"/>
    <w:pPr>
      <w:suppressAutoHyphens w:val="0"/>
      <w:ind w:left="1440" w:firstLine="684"/>
      <w:jc w:val="both"/>
    </w:pPr>
    <w:rPr>
      <w:rFonts w:ascii="Arial" w:hAnsi="Arial" w:cs="Arial"/>
      <w:sz w:val="28"/>
      <w:szCs w:val="24"/>
      <w:lang w:eastAsia="tr-TR"/>
    </w:rPr>
  </w:style>
  <w:style w:type="character" w:customStyle="1" w:styleId="GvdeMetniGirintisi2Char">
    <w:name w:val="Gövde Metni Girintisi 2 Char"/>
    <w:basedOn w:val="VarsaylanParagrafYazTipi"/>
    <w:link w:val="GvdeMetniGirintisi2"/>
    <w:rsid w:val="0025633C"/>
    <w:rPr>
      <w:rFonts w:ascii="Arial" w:hAnsi="Arial" w:cs="Arial"/>
      <w:sz w:val="28"/>
      <w:szCs w:val="24"/>
      <w:lang w:val="tr-TR" w:eastAsia="tr-TR" w:bidi="ar-SA"/>
    </w:rPr>
  </w:style>
  <w:style w:type="paragraph" w:styleId="AklamaMetni">
    <w:name w:val="annotation text"/>
    <w:basedOn w:val="Normal"/>
    <w:link w:val="AklamaMetniChar"/>
    <w:rsid w:val="0025633C"/>
    <w:pPr>
      <w:suppressAutoHyphens w:val="0"/>
    </w:pPr>
    <w:rPr>
      <w:lang w:eastAsia="tr-TR"/>
    </w:rPr>
  </w:style>
  <w:style w:type="character" w:customStyle="1" w:styleId="AklamaMetniChar">
    <w:name w:val="Açıklama Metni Char"/>
    <w:basedOn w:val="VarsaylanParagrafYazTipi"/>
    <w:link w:val="AklamaMetni"/>
    <w:rsid w:val="0025633C"/>
    <w:rPr>
      <w:lang w:val="tr-TR" w:eastAsia="tr-TR" w:bidi="ar-SA"/>
    </w:rPr>
  </w:style>
  <w:style w:type="paragraph" w:customStyle="1" w:styleId="normalyazi">
    <w:name w:val="normal_yazi"/>
    <w:basedOn w:val="Normal"/>
    <w:rsid w:val="0025633C"/>
    <w:pPr>
      <w:suppressAutoHyphens w:val="0"/>
      <w:spacing w:before="100" w:beforeAutospacing="1" w:after="100" w:afterAutospacing="1"/>
    </w:pPr>
    <w:rPr>
      <w:sz w:val="24"/>
      <w:szCs w:val="24"/>
      <w:lang w:eastAsia="tr-TR"/>
    </w:rPr>
  </w:style>
  <w:style w:type="character" w:styleId="Gl">
    <w:name w:val="Strong"/>
    <w:basedOn w:val="VarsaylanParagrafYazTipi"/>
    <w:qFormat/>
    <w:rsid w:val="0025633C"/>
    <w:rPr>
      <w:b/>
      <w:bCs/>
    </w:rPr>
  </w:style>
  <w:style w:type="character" w:customStyle="1" w:styleId="style210">
    <w:name w:val="style21"/>
    <w:basedOn w:val="VarsaylanParagrafYazTipi"/>
    <w:rsid w:val="0025633C"/>
    <w:rPr>
      <w:sz w:val="17"/>
      <w:szCs w:val="17"/>
    </w:rPr>
  </w:style>
  <w:style w:type="character" w:customStyle="1" w:styleId="style51">
    <w:name w:val="style51"/>
    <w:basedOn w:val="VarsaylanParagrafYazTipi"/>
    <w:rsid w:val="0025633C"/>
    <w:rPr>
      <w:color w:val="000000"/>
      <w:sz w:val="17"/>
      <w:szCs w:val="17"/>
    </w:rPr>
  </w:style>
  <w:style w:type="paragraph" w:styleId="bekMetni">
    <w:name w:val="Block Text"/>
    <w:basedOn w:val="Normal"/>
    <w:rsid w:val="0025633C"/>
    <w:pPr>
      <w:suppressAutoHyphens w:val="0"/>
      <w:spacing w:line="360" w:lineRule="auto"/>
      <w:ind w:left="1134" w:right="567"/>
      <w:jc w:val="both"/>
    </w:pPr>
    <w:rPr>
      <w:lang w:eastAsia="tr-TR"/>
    </w:rPr>
  </w:style>
  <w:style w:type="paragraph" w:styleId="BelgeBalantlar">
    <w:name w:val="Document Map"/>
    <w:basedOn w:val="Normal"/>
    <w:link w:val="BelgeBalantlarChar"/>
    <w:rsid w:val="0025633C"/>
    <w:pPr>
      <w:suppressAutoHyphens w:val="0"/>
    </w:pPr>
    <w:rPr>
      <w:rFonts w:ascii="Tahoma" w:hAnsi="Tahoma" w:cs="Tahoma"/>
      <w:sz w:val="16"/>
      <w:szCs w:val="16"/>
      <w:lang w:eastAsia="tr-TR"/>
    </w:rPr>
  </w:style>
  <w:style w:type="character" w:customStyle="1" w:styleId="BelgeBalantlarChar">
    <w:name w:val="Belge Bağlantıları Char"/>
    <w:basedOn w:val="VarsaylanParagrafYazTipi"/>
    <w:link w:val="BelgeBalantlar"/>
    <w:rsid w:val="0025633C"/>
    <w:rPr>
      <w:rFonts w:ascii="Tahoma" w:hAnsi="Tahoma" w:cs="Tahoma"/>
      <w:sz w:val="16"/>
      <w:szCs w:val="16"/>
      <w:lang w:val="tr-TR" w:eastAsia="tr-TR"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29313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555</Words>
  <Characters>3168</Characters>
  <Application>Microsoft Office Word</Application>
  <DocSecurity>0</DocSecurity>
  <Lines>26</Lines>
  <Paragraphs>7</Paragraphs>
  <ScaleCrop>false</ScaleCrop>
  <HeadingPairs>
    <vt:vector size="2" baseType="variant">
      <vt:variant>
        <vt:lpstr>Konu Başlığı</vt:lpstr>
      </vt:variant>
      <vt:variant>
        <vt:i4>1</vt:i4>
      </vt:variant>
    </vt:vector>
  </HeadingPairs>
  <TitlesOfParts>
    <vt:vector size="1" baseType="lpstr">
      <vt:lpstr>T E M E L L İ  ( SİNCAN-A N K A R A )</vt:lpstr>
    </vt:vector>
  </TitlesOfParts>
  <Company>DBNET</Company>
  <LinksUpToDate>false</LinksUpToDate>
  <CharactersWithSpaces>3716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 E M E L L İ  ( SİNCAN-A N K A R A )</dc:title>
  <dc:subject/>
  <dc:creator>SHB</dc:creator>
  <cp:keywords/>
  <cp:lastModifiedBy>Fatih Katar</cp:lastModifiedBy>
  <cp:revision>3</cp:revision>
  <cp:lastPrinted>2020-02-10T13:22:00Z</cp:lastPrinted>
  <dcterms:created xsi:type="dcterms:W3CDTF">2020-02-10T13:22:00Z</dcterms:created>
  <dcterms:modified xsi:type="dcterms:W3CDTF">2020-02-10T13:23:00Z</dcterms:modified>
</cp:coreProperties>
</file>